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6450" w:rsidRPr="00606450" w:rsidRDefault="005D0CA9" w:rsidP="00606450">
      <w:pPr>
        <w:shd w:val="clear" w:color="auto" w:fill="FFFFFF"/>
        <w:spacing w:after="0" w:line="240" w:lineRule="auto"/>
        <w:jc w:val="center"/>
        <w:rPr>
          <w:rFonts w:ascii="Helvetica" w:eastAsia="Times New Roman" w:hAnsi="Helvetica" w:cs="Helvetica"/>
          <w:color w:val="333333"/>
          <w:sz w:val="21"/>
          <w:szCs w:val="21"/>
          <w:lang w:eastAsia="tr-TR"/>
        </w:rPr>
      </w:pPr>
      <w:r>
        <w:rPr>
          <w:rFonts w:ascii="Helvetica" w:eastAsia="Times New Roman" w:hAnsi="Helvetica" w:cs="Helvetica"/>
          <w:color w:val="333333"/>
          <w:sz w:val="28"/>
          <w:szCs w:val="28"/>
          <w:lang w:eastAsia="tr-TR"/>
        </w:rPr>
        <w:t>YARI MAMÜL BİGBAG TORBALI KURU ÇAY</w:t>
      </w:r>
      <w:r w:rsidR="00606450" w:rsidRPr="00606450">
        <w:rPr>
          <w:rFonts w:ascii="Helvetica" w:eastAsia="Times New Roman" w:hAnsi="Helvetica" w:cs="Helvetica"/>
          <w:color w:val="333333"/>
          <w:sz w:val="28"/>
          <w:szCs w:val="28"/>
          <w:lang w:eastAsia="tr-TR"/>
        </w:rPr>
        <w:t xml:space="preserve"> NAKLİYE HİZMET ALIM İŞİ YAPTIRILACAKTIR</w:t>
      </w:r>
    </w:p>
    <w:p w:rsidR="00606450" w:rsidRPr="00606450" w:rsidRDefault="00205E5D" w:rsidP="00606450">
      <w:pPr>
        <w:shd w:val="clear" w:color="auto" w:fill="FFFFFF"/>
        <w:spacing w:after="0" w:line="240" w:lineRule="auto"/>
        <w:jc w:val="center"/>
        <w:rPr>
          <w:rFonts w:ascii="Calibri" w:eastAsia="Times New Roman" w:hAnsi="Calibri" w:cs="Helvetica"/>
          <w:color w:val="333333"/>
          <w:sz w:val="24"/>
          <w:szCs w:val="24"/>
          <w:lang w:eastAsia="tr-TR"/>
        </w:rPr>
      </w:pPr>
      <w:proofErr w:type="spellStart"/>
      <w:r>
        <w:rPr>
          <w:rFonts w:ascii="Calibri" w:eastAsia="Times New Roman" w:hAnsi="Calibri" w:cs="Helvetica"/>
          <w:color w:val="333333"/>
          <w:sz w:val="24"/>
          <w:szCs w:val="24"/>
          <w:lang w:eastAsia="tr-TR"/>
        </w:rPr>
        <w:t>Çaykur</w:t>
      </w:r>
      <w:proofErr w:type="spellEnd"/>
      <w:r>
        <w:rPr>
          <w:rFonts w:ascii="Calibri" w:eastAsia="Times New Roman" w:hAnsi="Calibri" w:cs="Helvetica"/>
          <w:color w:val="333333"/>
          <w:sz w:val="24"/>
          <w:szCs w:val="24"/>
          <w:lang w:eastAsia="tr-TR"/>
        </w:rPr>
        <w:t xml:space="preserve"> </w:t>
      </w:r>
      <w:r w:rsidR="002954A2">
        <w:rPr>
          <w:rFonts w:ascii="Calibri" w:eastAsia="Times New Roman" w:hAnsi="Calibri" w:cs="Helvetica"/>
          <w:color w:val="333333"/>
          <w:sz w:val="24"/>
          <w:szCs w:val="24"/>
          <w:lang w:eastAsia="tr-TR"/>
        </w:rPr>
        <w:t>Hemşin Organik</w:t>
      </w:r>
      <w:r w:rsidR="00606450" w:rsidRPr="00606450">
        <w:rPr>
          <w:rFonts w:ascii="Calibri" w:eastAsia="Times New Roman" w:hAnsi="Calibri" w:cs="Helvetica"/>
          <w:color w:val="333333"/>
          <w:sz w:val="24"/>
          <w:szCs w:val="24"/>
          <w:lang w:eastAsia="tr-TR"/>
        </w:rPr>
        <w:t xml:space="preserve"> Çay Fab</w:t>
      </w:r>
      <w:r w:rsidR="002954A2">
        <w:rPr>
          <w:rFonts w:ascii="Calibri" w:eastAsia="Times New Roman" w:hAnsi="Calibri" w:cs="Helvetica"/>
          <w:color w:val="333333"/>
          <w:sz w:val="24"/>
          <w:szCs w:val="24"/>
          <w:lang w:eastAsia="tr-TR"/>
        </w:rPr>
        <w:t>rikası Müdürlüğü’nden - Hemşin</w:t>
      </w:r>
      <w:r w:rsidR="00606450" w:rsidRPr="00606450">
        <w:rPr>
          <w:rFonts w:ascii="Calibri" w:eastAsia="Times New Roman" w:hAnsi="Calibri" w:cs="Helvetica"/>
          <w:color w:val="333333"/>
          <w:sz w:val="24"/>
          <w:szCs w:val="24"/>
          <w:lang w:eastAsia="tr-TR"/>
        </w:rPr>
        <w:t>/RİZE</w:t>
      </w:r>
    </w:p>
    <w:p w:rsidR="00606450" w:rsidRPr="00606450" w:rsidRDefault="00606450" w:rsidP="00606450">
      <w:pPr>
        <w:shd w:val="clear" w:color="auto" w:fill="FFFFFF"/>
        <w:spacing w:after="0" w:line="240" w:lineRule="auto"/>
        <w:rPr>
          <w:rFonts w:ascii="Calibri" w:eastAsia="Times New Roman" w:hAnsi="Calibri" w:cs="Helvetica"/>
          <w:color w:val="333333"/>
          <w:sz w:val="24"/>
          <w:szCs w:val="24"/>
          <w:lang w:eastAsia="tr-TR"/>
        </w:rPr>
      </w:pPr>
      <w:r w:rsidRPr="00606450">
        <w:rPr>
          <w:rFonts w:ascii="Calibri" w:eastAsia="Times New Roman" w:hAnsi="Calibri" w:cs="Helvetica"/>
          <w:color w:val="333333"/>
          <w:sz w:val="24"/>
          <w:szCs w:val="24"/>
          <w:lang w:eastAsia="tr-TR"/>
        </w:rPr>
        <w:t>1- M</w:t>
      </w:r>
      <w:r w:rsidR="00DE6AA1">
        <w:rPr>
          <w:rFonts w:ascii="Calibri" w:eastAsia="Times New Roman" w:hAnsi="Calibri" w:cs="Helvetica"/>
          <w:color w:val="333333"/>
          <w:sz w:val="24"/>
          <w:szCs w:val="24"/>
          <w:lang w:eastAsia="tr-TR"/>
        </w:rPr>
        <w:t>üdürlüğümüz tarafından</w:t>
      </w:r>
      <w:r w:rsidR="003119AE">
        <w:rPr>
          <w:rFonts w:ascii="Calibri" w:eastAsia="Times New Roman" w:hAnsi="Calibri" w:cs="Helvetica"/>
          <w:color w:val="333333"/>
          <w:sz w:val="24"/>
          <w:szCs w:val="24"/>
          <w:lang w:eastAsia="tr-TR"/>
        </w:rPr>
        <w:t xml:space="preserve"> </w:t>
      </w:r>
      <w:r w:rsidR="00031CDA">
        <w:rPr>
          <w:rFonts w:ascii="Calibri" w:eastAsia="Times New Roman" w:hAnsi="Calibri" w:cs="Helvetica"/>
          <w:color w:val="333333"/>
          <w:sz w:val="24"/>
          <w:szCs w:val="24"/>
          <w:lang w:eastAsia="tr-TR"/>
        </w:rPr>
        <w:t>Eskipazar Üç Yaprak</w:t>
      </w:r>
      <w:r w:rsidR="003119AE">
        <w:rPr>
          <w:rFonts w:ascii="Calibri" w:eastAsia="Times New Roman" w:hAnsi="Calibri" w:cs="Helvetica"/>
          <w:color w:val="333333"/>
          <w:sz w:val="24"/>
          <w:szCs w:val="24"/>
          <w:lang w:eastAsia="tr-TR"/>
        </w:rPr>
        <w:t xml:space="preserve"> Çay Fabrikası </w:t>
      </w:r>
      <w:r w:rsidR="00C472BD">
        <w:rPr>
          <w:rFonts w:ascii="Calibri" w:eastAsia="Times New Roman" w:hAnsi="Calibri" w:cs="Helvetica"/>
          <w:color w:val="333333"/>
          <w:sz w:val="24"/>
          <w:szCs w:val="24"/>
          <w:lang w:eastAsia="tr-TR"/>
        </w:rPr>
        <w:t xml:space="preserve"> </w:t>
      </w:r>
      <w:r w:rsidR="00C51DBF">
        <w:rPr>
          <w:rFonts w:ascii="Calibri" w:eastAsia="Times New Roman" w:hAnsi="Calibri" w:cs="Helvetica"/>
          <w:color w:val="333333"/>
          <w:sz w:val="24"/>
          <w:szCs w:val="24"/>
          <w:lang w:eastAsia="tr-TR"/>
        </w:rPr>
        <w:t>depolarına toplam 2</w:t>
      </w:r>
      <w:r w:rsidR="007069BF">
        <w:rPr>
          <w:rFonts w:ascii="Calibri" w:eastAsia="Times New Roman" w:hAnsi="Calibri" w:cs="Helvetica"/>
          <w:color w:val="333333"/>
          <w:sz w:val="24"/>
          <w:szCs w:val="24"/>
          <w:lang w:eastAsia="tr-TR"/>
        </w:rPr>
        <w:t>0</w:t>
      </w:r>
      <w:r w:rsidR="003119AE">
        <w:rPr>
          <w:rFonts w:ascii="Calibri" w:eastAsia="Times New Roman" w:hAnsi="Calibri" w:cs="Helvetica"/>
          <w:color w:val="333333"/>
          <w:sz w:val="24"/>
          <w:szCs w:val="24"/>
          <w:lang w:eastAsia="tr-TR"/>
        </w:rPr>
        <w:t>00</w:t>
      </w:r>
      <w:r w:rsidR="002954A2">
        <w:rPr>
          <w:rFonts w:ascii="Calibri" w:eastAsia="Times New Roman" w:hAnsi="Calibri" w:cs="Helvetica"/>
          <w:color w:val="333333"/>
          <w:sz w:val="24"/>
          <w:szCs w:val="24"/>
          <w:lang w:eastAsia="tr-TR"/>
        </w:rPr>
        <w:t xml:space="preserve"> Adet</w:t>
      </w:r>
      <w:r w:rsidR="003119AE">
        <w:rPr>
          <w:rFonts w:ascii="Calibri" w:eastAsia="Times New Roman" w:hAnsi="Calibri" w:cs="Helvetica"/>
          <w:color w:val="333333"/>
          <w:sz w:val="24"/>
          <w:szCs w:val="24"/>
          <w:lang w:eastAsia="tr-TR"/>
        </w:rPr>
        <w:t xml:space="preserve"> Yarı Mamu</w:t>
      </w:r>
      <w:r w:rsidR="005D0CA9">
        <w:rPr>
          <w:rFonts w:ascii="Calibri" w:eastAsia="Times New Roman" w:hAnsi="Calibri" w:cs="Helvetica"/>
          <w:color w:val="333333"/>
          <w:sz w:val="24"/>
          <w:szCs w:val="24"/>
          <w:lang w:eastAsia="tr-TR"/>
        </w:rPr>
        <w:t xml:space="preserve">l </w:t>
      </w:r>
      <w:proofErr w:type="spellStart"/>
      <w:r w:rsidR="005D0CA9">
        <w:rPr>
          <w:rFonts w:ascii="Calibri" w:eastAsia="Times New Roman" w:hAnsi="Calibri" w:cs="Helvetica"/>
          <w:color w:val="333333"/>
          <w:sz w:val="24"/>
          <w:szCs w:val="24"/>
          <w:lang w:eastAsia="tr-TR"/>
        </w:rPr>
        <w:t>big</w:t>
      </w:r>
      <w:proofErr w:type="spellEnd"/>
      <w:r w:rsidR="00607B5A">
        <w:rPr>
          <w:rFonts w:ascii="Calibri" w:eastAsia="Times New Roman" w:hAnsi="Calibri" w:cs="Helvetica"/>
          <w:color w:val="333333"/>
          <w:sz w:val="24"/>
          <w:szCs w:val="24"/>
          <w:lang w:eastAsia="tr-TR"/>
        </w:rPr>
        <w:t xml:space="preserve"> </w:t>
      </w:r>
      <w:proofErr w:type="spellStart"/>
      <w:r w:rsidR="005D0CA9">
        <w:rPr>
          <w:rFonts w:ascii="Calibri" w:eastAsia="Times New Roman" w:hAnsi="Calibri" w:cs="Helvetica"/>
          <w:color w:val="333333"/>
          <w:sz w:val="24"/>
          <w:szCs w:val="24"/>
          <w:lang w:eastAsia="tr-TR"/>
        </w:rPr>
        <w:t>bag</w:t>
      </w:r>
      <w:proofErr w:type="spellEnd"/>
      <w:r w:rsidR="005D0CA9">
        <w:rPr>
          <w:rFonts w:ascii="Calibri" w:eastAsia="Times New Roman" w:hAnsi="Calibri" w:cs="Helvetica"/>
          <w:color w:val="333333"/>
          <w:sz w:val="24"/>
          <w:szCs w:val="24"/>
          <w:lang w:eastAsia="tr-TR"/>
        </w:rPr>
        <w:t xml:space="preserve"> torbalı kuru çay</w:t>
      </w:r>
      <w:r w:rsidRPr="00606450">
        <w:rPr>
          <w:rFonts w:ascii="Calibri" w:eastAsia="Times New Roman" w:hAnsi="Calibri" w:cs="Helvetica"/>
          <w:color w:val="333333"/>
          <w:sz w:val="24"/>
          <w:szCs w:val="24"/>
          <w:lang w:eastAsia="tr-TR"/>
        </w:rPr>
        <w:t xml:space="preserve"> nakliye hizmet alım işi %20 artar-azalır opsiyonlu olarak Satın</w:t>
      </w:r>
      <w:r w:rsidR="00607B5A">
        <w:rPr>
          <w:rFonts w:ascii="Calibri" w:eastAsia="Times New Roman" w:hAnsi="Calibri" w:cs="Helvetica"/>
          <w:color w:val="333333"/>
          <w:sz w:val="24"/>
          <w:szCs w:val="24"/>
          <w:lang w:eastAsia="tr-TR"/>
        </w:rPr>
        <w:t xml:space="preserve"> </w:t>
      </w:r>
      <w:r w:rsidRPr="00606450">
        <w:rPr>
          <w:rFonts w:ascii="Calibri" w:eastAsia="Times New Roman" w:hAnsi="Calibri" w:cs="Helvetica"/>
          <w:color w:val="333333"/>
          <w:sz w:val="24"/>
          <w:szCs w:val="24"/>
          <w:lang w:eastAsia="tr-TR"/>
        </w:rPr>
        <w:t xml:space="preserve">alma </w:t>
      </w:r>
      <w:r w:rsidR="005D0CA9">
        <w:rPr>
          <w:rFonts w:ascii="Calibri" w:eastAsia="Times New Roman" w:hAnsi="Calibri" w:cs="Helvetica"/>
          <w:color w:val="333333"/>
          <w:sz w:val="24"/>
          <w:szCs w:val="24"/>
          <w:lang w:eastAsia="tr-TR"/>
        </w:rPr>
        <w:t xml:space="preserve">ve İhale Yönetmeliğimizin 3. Mad. g bendi gereğince istisna </w:t>
      </w:r>
      <w:r w:rsidRPr="00606450">
        <w:rPr>
          <w:rFonts w:ascii="Calibri" w:eastAsia="Times New Roman" w:hAnsi="Calibri" w:cs="Helvetica"/>
          <w:color w:val="333333"/>
          <w:sz w:val="24"/>
          <w:szCs w:val="24"/>
          <w:lang w:eastAsia="tr-TR"/>
        </w:rPr>
        <w:t>kapsamında açık ihale usulü ile satın al</w:t>
      </w:r>
      <w:r w:rsidR="006F14F0">
        <w:rPr>
          <w:rFonts w:ascii="Calibri" w:eastAsia="Times New Roman" w:hAnsi="Calibri" w:cs="Helvetica"/>
          <w:color w:val="333333"/>
          <w:sz w:val="24"/>
          <w:szCs w:val="24"/>
          <w:lang w:eastAsia="tr-TR"/>
        </w:rPr>
        <w:t>ı</w:t>
      </w:r>
      <w:r w:rsidRPr="00606450">
        <w:rPr>
          <w:rFonts w:ascii="Calibri" w:eastAsia="Times New Roman" w:hAnsi="Calibri" w:cs="Helvetica"/>
          <w:color w:val="333333"/>
          <w:sz w:val="24"/>
          <w:szCs w:val="24"/>
          <w:lang w:eastAsia="tr-TR"/>
        </w:rPr>
        <w:t>nacaktır.</w:t>
      </w:r>
    </w:p>
    <w:p w:rsidR="00606450" w:rsidRPr="00606450" w:rsidRDefault="00606450" w:rsidP="00606450">
      <w:pPr>
        <w:shd w:val="clear" w:color="auto" w:fill="FFFFFF"/>
        <w:spacing w:after="0" w:line="240" w:lineRule="auto"/>
        <w:rPr>
          <w:rFonts w:ascii="Calibri" w:eastAsia="Times New Roman" w:hAnsi="Calibri" w:cs="Helvetica"/>
          <w:color w:val="333333"/>
          <w:sz w:val="24"/>
          <w:szCs w:val="24"/>
          <w:lang w:eastAsia="tr-TR"/>
        </w:rPr>
      </w:pPr>
      <w:r w:rsidRPr="00606450">
        <w:rPr>
          <w:rFonts w:ascii="Calibri" w:eastAsia="Times New Roman" w:hAnsi="Calibri" w:cs="Helvetica"/>
          <w:color w:val="333333"/>
          <w:sz w:val="24"/>
          <w:szCs w:val="24"/>
          <w:lang w:eastAsia="tr-TR"/>
        </w:rPr>
        <w:t>2- Bu işe ait ş</w:t>
      </w:r>
      <w:r w:rsidR="00A34F5E">
        <w:rPr>
          <w:rFonts w:ascii="Calibri" w:eastAsia="Times New Roman" w:hAnsi="Calibri" w:cs="Helvetica"/>
          <w:color w:val="333333"/>
          <w:sz w:val="24"/>
          <w:szCs w:val="24"/>
          <w:lang w:eastAsia="tr-TR"/>
        </w:rPr>
        <w:t xml:space="preserve">artnameler, aşağıdaki adresten </w:t>
      </w:r>
      <w:r w:rsidR="00505058">
        <w:rPr>
          <w:rFonts w:ascii="Calibri" w:eastAsia="Times New Roman" w:hAnsi="Calibri" w:cs="Helvetica"/>
          <w:color w:val="333333"/>
          <w:sz w:val="24"/>
          <w:szCs w:val="24"/>
          <w:lang w:eastAsia="tr-TR"/>
        </w:rPr>
        <w:t>2</w:t>
      </w:r>
      <w:r w:rsidR="002954A2">
        <w:rPr>
          <w:rFonts w:ascii="Calibri" w:eastAsia="Times New Roman" w:hAnsi="Calibri" w:cs="Helvetica"/>
          <w:color w:val="333333"/>
          <w:sz w:val="24"/>
          <w:szCs w:val="24"/>
          <w:lang w:eastAsia="tr-TR"/>
        </w:rPr>
        <w:t>00</w:t>
      </w:r>
      <w:r w:rsidRPr="00606450">
        <w:rPr>
          <w:rFonts w:ascii="Calibri" w:eastAsia="Times New Roman" w:hAnsi="Calibri" w:cs="Helvetica"/>
          <w:color w:val="333333"/>
          <w:sz w:val="24"/>
          <w:szCs w:val="24"/>
          <w:lang w:eastAsia="tr-TR"/>
        </w:rPr>
        <w:t>,00 TL bedelle tahsil fişi karşılığında temin edilebilir.</w:t>
      </w:r>
    </w:p>
    <w:p w:rsidR="00606450" w:rsidRPr="00606450" w:rsidRDefault="002954A2" w:rsidP="00205E5D">
      <w:pPr>
        <w:shd w:val="clear" w:color="auto" w:fill="FFFFFF"/>
        <w:spacing w:after="0" w:line="240" w:lineRule="auto"/>
        <w:ind w:right="-284"/>
        <w:rPr>
          <w:rFonts w:ascii="Calibri" w:eastAsia="Times New Roman" w:hAnsi="Calibri" w:cs="Helvetica"/>
          <w:color w:val="333333"/>
          <w:sz w:val="24"/>
          <w:szCs w:val="24"/>
          <w:lang w:eastAsia="tr-TR"/>
        </w:rPr>
      </w:pPr>
      <w:proofErr w:type="spellStart"/>
      <w:r>
        <w:rPr>
          <w:rFonts w:ascii="Calibri" w:eastAsia="Times New Roman" w:hAnsi="Calibri" w:cs="Helvetica"/>
          <w:color w:val="333333"/>
          <w:sz w:val="24"/>
          <w:szCs w:val="24"/>
          <w:lang w:eastAsia="tr-TR"/>
        </w:rPr>
        <w:t>Çaykur</w:t>
      </w:r>
      <w:proofErr w:type="spellEnd"/>
      <w:r>
        <w:rPr>
          <w:rFonts w:ascii="Calibri" w:eastAsia="Times New Roman" w:hAnsi="Calibri" w:cs="Helvetica"/>
          <w:color w:val="333333"/>
          <w:sz w:val="24"/>
          <w:szCs w:val="24"/>
          <w:lang w:eastAsia="tr-TR"/>
        </w:rPr>
        <w:t xml:space="preserve"> Hemşin Organik</w:t>
      </w:r>
      <w:r w:rsidR="00606450" w:rsidRPr="00606450">
        <w:rPr>
          <w:rFonts w:ascii="Calibri" w:eastAsia="Times New Roman" w:hAnsi="Calibri" w:cs="Helvetica"/>
          <w:color w:val="333333"/>
          <w:sz w:val="24"/>
          <w:szCs w:val="24"/>
          <w:lang w:eastAsia="tr-TR"/>
        </w:rPr>
        <w:t xml:space="preserve"> Çay Fabr</w:t>
      </w:r>
      <w:r w:rsidR="00EB6F98">
        <w:rPr>
          <w:rFonts w:ascii="Calibri" w:eastAsia="Times New Roman" w:hAnsi="Calibri" w:cs="Helvetica"/>
          <w:color w:val="333333"/>
          <w:sz w:val="24"/>
          <w:szCs w:val="24"/>
          <w:lang w:eastAsia="tr-TR"/>
        </w:rPr>
        <w:t xml:space="preserve">ikası Müdürlüğü / </w:t>
      </w:r>
      <w:r>
        <w:rPr>
          <w:rFonts w:ascii="Calibri" w:eastAsia="Times New Roman" w:hAnsi="Calibri" w:cs="Helvetica"/>
          <w:color w:val="333333"/>
          <w:sz w:val="24"/>
          <w:szCs w:val="24"/>
          <w:lang w:eastAsia="tr-TR"/>
        </w:rPr>
        <w:t>Ortaköy K</w:t>
      </w:r>
      <w:r w:rsidR="00E71230">
        <w:rPr>
          <w:rFonts w:ascii="Calibri" w:eastAsia="Times New Roman" w:hAnsi="Calibri" w:cs="Helvetica"/>
          <w:color w:val="333333"/>
          <w:sz w:val="24"/>
          <w:szCs w:val="24"/>
          <w:lang w:eastAsia="tr-TR"/>
        </w:rPr>
        <w:t>öyü</w:t>
      </w:r>
      <w:r w:rsidR="00205E5D">
        <w:rPr>
          <w:rFonts w:ascii="Calibri" w:eastAsia="Times New Roman" w:hAnsi="Calibri" w:cs="Helvetica"/>
          <w:color w:val="333333"/>
          <w:sz w:val="24"/>
          <w:szCs w:val="24"/>
          <w:lang w:eastAsia="tr-TR"/>
        </w:rPr>
        <w:t xml:space="preserve"> </w:t>
      </w:r>
      <w:r>
        <w:rPr>
          <w:rFonts w:ascii="Calibri" w:eastAsia="Times New Roman" w:hAnsi="Calibri" w:cs="Helvetica"/>
          <w:color w:val="333333"/>
          <w:sz w:val="24"/>
          <w:szCs w:val="24"/>
          <w:lang w:eastAsia="tr-TR"/>
        </w:rPr>
        <w:t>Hemşin</w:t>
      </w:r>
      <w:r w:rsidR="00606450" w:rsidRPr="00606450">
        <w:rPr>
          <w:rFonts w:ascii="Calibri" w:eastAsia="Times New Roman" w:hAnsi="Calibri" w:cs="Helvetica"/>
          <w:color w:val="333333"/>
          <w:sz w:val="24"/>
          <w:szCs w:val="24"/>
          <w:lang w:eastAsia="tr-TR"/>
        </w:rPr>
        <w:t>/RİZE</w:t>
      </w:r>
    </w:p>
    <w:p w:rsidR="00606450" w:rsidRPr="00606450" w:rsidRDefault="00606450" w:rsidP="00606450">
      <w:pPr>
        <w:shd w:val="clear" w:color="auto" w:fill="FFFFFF"/>
        <w:spacing w:after="0" w:line="240" w:lineRule="auto"/>
        <w:rPr>
          <w:rFonts w:ascii="Calibri" w:eastAsia="Times New Roman" w:hAnsi="Calibri" w:cs="Helvetica"/>
          <w:color w:val="333333"/>
          <w:sz w:val="24"/>
          <w:szCs w:val="24"/>
          <w:lang w:eastAsia="tr-TR"/>
        </w:rPr>
      </w:pPr>
      <w:r w:rsidRPr="00606450">
        <w:rPr>
          <w:rFonts w:ascii="Calibri" w:eastAsia="Times New Roman" w:hAnsi="Calibri" w:cs="Helvetica"/>
          <w:color w:val="333333"/>
          <w:sz w:val="24"/>
          <w:szCs w:val="24"/>
          <w:lang w:eastAsia="tr-TR"/>
        </w:rPr>
        <w:t xml:space="preserve">3- İhaleye katılmak isteyen isteklilerin idari ve teknik şartname esasları </w:t>
      </w:r>
      <w:proofErr w:type="gramStart"/>
      <w:r w:rsidRPr="00606450">
        <w:rPr>
          <w:rFonts w:ascii="Calibri" w:eastAsia="Times New Roman" w:hAnsi="Calibri" w:cs="Helvetica"/>
          <w:color w:val="333333"/>
          <w:sz w:val="24"/>
          <w:szCs w:val="24"/>
          <w:lang w:eastAsia="tr-TR"/>
        </w:rPr>
        <w:t>dahilinde</w:t>
      </w:r>
      <w:proofErr w:type="gramEnd"/>
      <w:r w:rsidRPr="00606450">
        <w:rPr>
          <w:rFonts w:ascii="Calibri" w:eastAsia="Times New Roman" w:hAnsi="Calibri" w:cs="Helvetica"/>
          <w:color w:val="333333"/>
          <w:sz w:val="24"/>
          <w:szCs w:val="24"/>
          <w:lang w:eastAsia="tr-TR"/>
        </w:rPr>
        <w:t xml:space="preserve"> hazırlayacakla</w:t>
      </w:r>
      <w:r w:rsidR="003E23E1">
        <w:rPr>
          <w:rFonts w:ascii="Calibri" w:eastAsia="Times New Roman" w:hAnsi="Calibri" w:cs="Helvetica"/>
          <w:color w:val="333333"/>
          <w:sz w:val="24"/>
          <w:szCs w:val="24"/>
          <w:lang w:eastAsia="tr-TR"/>
        </w:rPr>
        <w:t xml:space="preserve">rı teklif </w:t>
      </w:r>
      <w:r w:rsidR="003119AE">
        <w:rPr>
          <w:rFonts w:ascii="Calibri" w:eastAsia="Times New Roman" w:hAnsi="Calibri" w:cs="Helvetica"/>
          <w:color w:val="333333"/>
          <w:sz w:val="24"/>
          <w:szCs w:val="24"/>
          <w:lang w:eastAsia="tr-TR"/>
        </w:rPr>
        <w:t xml:space="preserve">mektuplarını en geç </w:t>
      </w:r>
      <w:r w:rsidR="00C51DBF">
        <w:rPr>
          <w:rFonts w:ascii="Calibri" w:eastAsia="Times New Roman" w:hAnsi="Calibri" w:cs="Helvetica"/>
          <w:color w:val="333333"/>
          <w:sz w:val="24"/>
          <w:szCs w:val="24"/>
          <w:lang w:eastAsia="tr-TR"/>
        </w:rPr>
        <w:t>08</w:t>
      </w:r>
      <w:r w:rsidR="007069BF">
        <w:rPr>
          <w:rFonts w:ascii="Calibri" w:eastAsia="Times New Roman" w:hAnsi="Calibri" w:cs="Helvetica"/>
          <w:color w:val="333333"/>
          <w:sz w:val="24"/>
          <w:szCs w:val="24"/>
          <w:lang w:eastAsia="tr-TR"/>
        </w:rPr>
        <w:t>.</w:t>
      </w:r>
      <w:r w:rsidR="00031CDA">
        <w:rPr>
          <w:rFonts w:ascii="Calibri" w:eastAsia="Times New Roman" w:hAnsi="Calibri" w:cs="Helvetica"/>
          <w:color w:val="333333"/>
          <w:sz w:val="24"/>
          <w:szCs w:val="24"/>
          <w:lang w:eastAsia="tr-TR"/>
        </w:rPr>
        <w:t>03</w:t>
      </w:r>
      <w:r w:rsidR="005D0CA9">
        <w:rPr>
          <w:rFonts w:ascii="Calibri" w:eastAsia="Times New Roman" w:hAnsi="Calibri" w:cs="Helvetica"/>
          <w:color w:val="333333"/>
          <w:sz w:val="24"/>
          <w:szCs w:val="24"/>
          <w:lang w:eastAsia="tr-TR"/>
        </w:rPr>
        <w:t>.</w:t>
      </w:r>
      <w:r w:rsidR="00C51DBF">
        <w:rPr>
          <w:rFonts w:ascii="Calibri" w:eastAsia="Times New Roman" w:hAnsi="Calibri" w:cs="Helvetica"/>
          <w:color w:val="333333"/>
          <w:sz w:val="24"/>
          <w:szCs w:val="24"/>
          <w:lang w:eastAsia="tr-TR"/>
        </w:rPr>
        <w:t>2026</w:t>
      </w:r>
      <w:r w:rsidR="007069BF">
        <w:rPr>
          <w:rFonts w:ascii="Calibri" w:eastAsia="Times New Roman" w:hAnsi="Calibri" w:cs="Helvetica"/>
          <w:color w:val="333333"/>
          <w:sz w:val="24"/>
          <w:szCs w:val="24"/>
          <w:lang w:eastAsia="tr-TR"/>
        </w:rPr>
        <w:t xml:space="preserve"> </w:t>
      </w:r>
      <w:r w:rsidR="00031CDA">
        <w:rPr>
          <w:rFonts w:ascii="Calibri" w:eastAsia="Times New Roman" w:hAnsi="Calibri" w:cs="Helvetica"/>
          <w:color w:val="333333"/>
          <w:sz w:val="24"/>
          <w:szCs w:val="24"/>
          <w:lang w:eastAsia="tr-TR"/>
        </w:rPr>
        <w:t>Çarşamba</w:t>
      </w:r>
      <w:r w:rsidRPr="00606450">
        <w:rPr>
          <w:rFonts w:ascii="Calibri" w:eastAsia="Times New Roman" w:hAnsi="Calibri" w:cs="Helvetica"/>
          <w:color w:val="333333"/>
          <w:sz w:val="24"/>
          <w:szCs w:val="24"/>
          <w:lang w:eastAsia="tr-TR"/>
        </w:rPr>
        <w:t xml:space="preserve"> günü sa</w:t>
      </w:r>
      <w:r w:rsidR="00C51DBF">
        <w:rPr>
          <w:rFonts w:ascii="Calibri" w:eastAsia="Times New Roman" w:hAnsi="Calibri" w:cs="Helvetica"/>
          <w:color w:val="333333"/>
          <w:sz w:val="24"/>
          <w:szCs w:val="24"/>
          <w:lang w:eastAsia="tr-TR"/>
        </w:rPr>
        <w:t>at 11</w:t>
      </w:r>
      <w:r w:rsidR="00EB6F98">
        <w:rPr>
          <w:rFonts w:ascii="Calibri" w:eastAsia="Times New Roman" w:hAnsi="Calibri" w:cs="Helvetica"/>
          <w:color w:val="333333"/>
          <w:sz w:val="24"/>
          <w:szCs w:val="24"/>
          <w:lang w:eastAsia="tr-TR"/>
        </w:rPr>
        <w:t xml:space="preserve">.00’e kadar </w:t>
      </w:r>
      <w:proofErr w:type="spellStart"/>
      <w:r w:rsidR="00EB6F98">
        <w:rPr>
          <w:rFonts w:ascii="Calibri" w:eastAsia="Times New Roman" w:hAnsi="Calibri" w:cs="Helvetica"/>
          <w:color w:val="333333"/>
          <w:sz w:val="24"/>
          <w:szCs w:val="24"/>
          <w:lang w:eastAsia="tr-TR"/>
        </w:rPr>
        <w:t>Çaykur</w:t>
      </w:r>
      <w:proofErr w:type="spellEnd"/>
      <w:r w:rsidR="00EB6F98">
        <w:rPr>
          <w:rFonts w:ascii="Calibri" w:eastAsia="Times New Roman" w:hAnsi="Calibri" w:cs="Helvetica"/>
          <w:color w:val="333333"/>
          <w:sz w:val="24"/>
          <w:szCs w:val="24"/>
          <w:lang w:eastAsia="tr-TR"/>
        </w:rPr>
        <w:t xml:space="preserve"> </w:t>
      </w:r>
      <w:r w:rsidR="002954A2">
        <w:rPr>
          <w:rFonts w:ascii="Calibri" w:eastAsia="Times New Roman" w:hAnsi="Calibri" w:cs="Helvetica"/>
          <w:color w:val="333333"/>
          <w:sz w:val="24"/>
          <w:szCs w:val="24"/>
          <w:lang w:eastAsia="tr-TR"/>
        </w:rPr>
        <w:t>Hemşin Organik</w:t>
      </w:r>
      <w:r w:rsidR="002954A2" w:rsidRPr="00606450">
        <w:rPr>
          <w:rFonts w:ascii="Calibri" w:eastAsia="Times New Roman" w:hAnsi="Calibri" w:cs="Helvetica"/>
          <w:color w:val="333333"/>
          <w:sz w:val="24"/>
          <w:szCs w:val="24"/>
          <w:lang w:eastAsia="tr-TR"/>
        </w:rPr>
        <w:t xml:space="preserve"> </w:t>
      </w:r>
      <w:r w:rsidR="002954A2">
        <w:rPr>
          <w:rFonts w:ascii="Calibri" w:eastAsia="Times New Roman" w:hAnsi="Calibri" w:cs="Helvetica"/>
          <w:color w:val="333333"/>
          <w:sz w:val="24"/>
          <w:szCs w:val="24"/>
          <w:lang w:eastAsia="tr-TR"/>
        </w:rPr>
        <w:t>Ç</w:t>
      </w:r>
      <w:r w:rsidRPr="00606450">
        <w:rPr>
          <w:rFonts w:ascii="Calibri" w:eastAsia="Times New Roman" w:hAnsi="Calibri" w:cs="Helvetica"/>
          <w:color w:val="333333"/>
          <w:sz w:val="24"/>
          <w:szCs w:val="24"/>
          <w:lang w:eastAsia="tr-TR"/>
        </w:rPr>
        <w:t>ay Fabrikası Evrak Kayıt Bürosu –</w:t>
      </w:r>
      <w:r w:rsidR="00EB6F98" w:rsidRPr="00EB6F98">
        <w:rPr>
          <w:rFonts w:ascii="Calibri" w:eastAsia="Times New Roman" w:hAnsi="Calibri" w:cs="Helvetica"/>
          <w:color w:val="333333"/>
          <w:sz w:val="24"/>
          <w:szCs w:val="24"/>
          <w:lang w:eastAsia="tr-TR"/>
        </w:rPr>
        <w:t xml:space="preserve"> </w:t>
      </w:r>
      <w:r w:rsidR="002954A2">
        <w:rPr>
          <w:rFonts w:ascii="Calibri" w:eastAsia="Times New Roman" w:hAnsi="Calibri" w:cs="Helvetica"/>
          <w:color w:val="333333"/>
          <w:sz w:val="24"/>
          <w:szCs w:val="24"/>
          <w:lang w:eastAsia="tr-TR"/>
        </w:rPr>
        <w:t>Ortaköy</w:t>
      </w:r>
      <w:r w:rsidR="00E71230">
        <w:rPr>
          <w:rFonts w:ascii="Calibri" w:eastAsia="Times New Roman" w:hAnsi="Calibri" w:cs="Helvetica"/>
          <w:color w:val="333333"/>
          <w:sz w:val="24"/>
          <w:szCs w:val="24"/>
          <w:lang w:eastAsia="tr-TR"/>
        </w:rPr>
        <w:t xml:space="preserve"> köyü</w:t>
      </w:r>
      <w:r w:rsidR="00EB6F98">
        <w:rPr>
          <w:rFonts w:ascii="Calibri" w:eastAsia="Times New Roman" w:hAnsi="Calibri" w:cs="Helvetica"/>
          <w:color w:val="333333"/>
          <w:sz w:val="24"/>
          <w:szCs w:val="24"/>
          <w:lang w:eastAsia="tr-TR"/>
        </w:rPr>
        <w:t xml:space="preserve"> 533</w:t>
      </w:r>
      <w:r w:rsidR="00EB6F98" w:rsidRPr="00606450">
        <w:rPr>
          <w:rFonts w:ascii="Calibri" w:eastAsia="Times New Roman" w:hAnsi="Calibri" w:cs="Helvetica"/>
          <w:color w:val="333333"/>
          <w:sz w:val="24"/>
          <w:szCs w:val="24"/>
          <w:lang w:eastAsia="tr-TR"/>
        </w:rPr>
        <w:t>00</w:t>
      </w:r>
      <w:r w:rsidR="002954A2">
        <w:rPr>
          <w:rFonts w:ascii="Calibri" w:eastAsia="Times New Roman" w:hAnsi="Calibri" w:cs="Helvetica"/>
          <w:color w:val="333333"/>
          <w:sz w:val="24"/>
          <w:szCs w:val="24"/>
          <w:lang w:eastAsia="tr-TR"/>
        </w:rPr>
        <w:t xml:space="preserve"> Hemşin</w:t>
      </w:r>
      <w:r w:rsidR="00EB6F98" w:rsidRPr="00606450">
        <w:rPr>
          <w:rFonts w:ascii="Calibri" w:eastAsia="Times New Roman" w:hAnsi="Calibri" w:cs="Helvetica"/>
          <w:color w:val="333333"/>
          <w:sz w:val="24"/>
          <w:szCs w:val="24"/>
          <w:lang w:eastAsia="tr-TR"/>
        </w:rPr>
        <w:t xml:space="preserve">/RİZE </w:t>
      </w:r>
      <w:r w:rsidRPr="00606450">
        <w:rPr>
          <w:rFonts w:ascii="Calibri" w:eastAsia="Times New Roman" w:hAnsi="Calibri" w:cs="Helvetica"/>
          <w:color w:val="333333"/>
          <w:sz w:val="24"/>
          <w:szCs w:val="24"/>
          <w:lang w:eastAsia="tr-TR"/>
        </w:rPr>
        <w:t xml:space="preserve">adresinde bulunacak şekilde elden vermeleri veya posta ile göndermeleri gerekmektedir. Teklif mektupları aynı gün </w:t>
      </w:r>
      <w:r w:rsidR="00C51DBF">
        <w:rPr>
          <w:rFonts w:ascii="Calibri" w:eastAsia="Times New Roman" w:hAnsi="Calibri" w:cs="Helvetica"/>
          <w:color w:val="333333"/>
          <w:sz w:val="24"/>
          <w:szCs w:val="24"/>
          <w:lang w:eastAsia="tr-TR"/>
        </w:rPr>
        <w:t>saat 11</w:t>
      </w:r>
      <w:r w:rsidRPr="00606450">
        <w:rPr>
          <w:rFonts w:ascii="Calibri" w:eastAsia="Times New Roman" w:hAnsi="Calibri" w:cs="Helvetica"/>
          <w:color w:val="333333"/>
          <w:sz w:val="24"/>
          <w:szCs w:val="24"/>
          <w:lang w:eastAsia="tr-TR"/>
        </w:rPr>
        <w:t>.00’de açılacaktır.</w:t>
      </w:r>
      <w:bookmarkStart w:id="0" w:name="_GoBack"/>
      <w:bookmarkEnd w:id="0"/>
    </w:p>
    <w:p w:rsidR="00606450" w:rsidRPr="00606450" w:rsidRDefault="00606450" w:rsidP="00606450">
      <w:pPr>
        <w:shd w:val="clear" w:color="auto" w:fill="FFFFFF"/>
        <w:spacing w:after="0" w:line="240" w:lineRule="auto"/>
        <w:rPr>
          <w:rFonts w:ascii="Calibri" w:eastAsia="Times New Roman" w:hAnsi="Calibri" w:cs="Helvetica"/>
          <w:color w:val="333333"/>
          <w:sz w:val="24"/>
          <w:szCs w:val="24"/>
          <w:lang w:eastAsia="tr-TR"/>
        </w:rPr>
      </w:pPr>
      <w:r w:rsidRPr="00606450">
        <w:rPr>
          <w:rFonts w:ascii="Calibri" w:eastAsia="Times New Roman" w:hAnsi="Calibri" w:cs="Helvetica"/>
          <w:color w:val="333333"/>
          <w:sz w:val="24"/>
          <w:szCs w:val="24"/>
          <w:lang w:eastAsia="tr-TR"/>
        </w:rPr>
        <w:t>4- Postada meydana gelen gecikmeler ile telgraf, teleks ve faksla yapılacak müracaatlar kabul edilmez.</w:t>
      </w:r>
    </w:p>
    <w:p w:rsidR="00606450" w:rsidRPr="00606450" w:rsidRDefault="00606450" w:rsidP="00606450">
      <w:pPr>
        <w:shd w:val="clear" w:color="auto" w:fill="FFFFFF"/>
        <w:spacing w:after="0" w:line="240" w:lineRule="auto"/>
        <w:rPr>
          <w:rFonts w:ascii="Calibri" w:eastAsia="Times New Roman" w:hAnsi="Calibri" w:cs="Helvetica"/>
          <w:color w:val="333333"/>
          <w:sz w:val="24"/>
          <w:szCs w:val="24"/>
          <w:lang w:eastAsia="tr-TR"/>
        </w:rPr>
      </w:pPr>
      <w:r w:rsidRPr="00606450">
        <w:rPr>
          <w:rFonts w:ascii="Calibri" w:eastAsia="Times New Roman" w:hAnsi="Calibri" w:cs="Helvetica"/>
          <w:color w:val="333333"/>
          <w:sz w:val="24"/>
          <w:szCs w:val="24"/>
          <w:lang w:eastAsia="tr-TR"/>
        </w:rPr>
        <w:t>5- Alternatif teklifler kabul edilmez.</w:t>
      </w:r>
    </w:p>
    <w:p w:rsidR="00606450" w:rsidRPr="00606450" w:rsidRDefault="00606450" w:rsidP="00606450">
      <w:pPr>
        <w:shd w:val="clear" w:color="auto" w:fill="FFFFFF"/>
        <w:spacing w:after="0" w:line="240" w:lineRule="auto"/>
        <w:rPr>
          <w:rFonts w:ascii="Calibri" w:eastAsia="Times New Roman" w:hAnsi="Calibri" w:cs="Helvetica"/>
          <w:color w:val="333333"/>
          <w:sz w:val="24"/>
          <w:szCs w:val="24"/>
          <w:lang w:eastAsia="tr-TR"/>
        </w:rPr>
      </w:pPr>
      <w:r w:rsidRPr="00606450">
        <w:rPr>
          <w:rFonts w:ascii="Calibri" w:eastAsia="Times New Roman" w:hAnsi="Calibri" w:cs="Helvetica"/>
          <w:color w:val="333333"/>
          <w:sz w:val="24"/>
          <w:szCs w:val="24"/>
          <w:lang w:eastAsia="tr-TR"/>
        </w:rPr>
        <w:t xml:space="preserve">6-Kısmı teklif kabul edilmez. </w:t>
      </w:r>
    </w:p>
    <w:p w:rsidR="00606450" w:rsidRPr="00606450" w:rsidRDefault="00606450" w:rsidP="00606450">
      <w:pPr>
        <w:shd w:val="clear" w:color="auto" w:fill="FFFFFF"/>
        <w:spacing w:after="0" w:line="240" w:lineRule="auto"/>
        <w:rPr>
          <w:rFonts w:ascii="Calibri" w:eastAsia="Times New Roman" w:hAnsi="Calibri" w:cs="Helvetica"/>
          <w:color w:val="333333"/>
          <w:sz w:val="24"/>
          <w:szCs w:val="24"/>
          <w:lang w:eastAsia="tr-TR"/>
        </w:rPr>
      </w:pPr>
      <w:r w:rsidRPr="00606450">
        <w:rPr>
          <w:rFonts w:ascii="Calibri" w:eastAsia="Times New Roman" w:hAnsi="Calibri" w:cs="Helvetica"/>
          <w:color w:val="333333"/>
          <w:sz w:val="24"/>
          <w:szCs w:val="24"/>
          <w:lang w:eastAsia="tr-TR"/>
        </w:rPr>
        <w:t>7-Verilen tekliflerdeki fiyat geçerlilik süresi (</w:t>
      </w:r>
      <w:proofErr w:type="gramStart"/>
      <w:r w:rsidRPr="00606450">
        <w:rPr>
          <w:rFonts w:ascii="Calibri" w:eastAsia="Times New Roman" w:hAnsi="Calibri" w:cs="Helvetica"/>
          <w:color w:val="333333"/>
          <w:sz w:val="24"/>
          <w:szCs w:val="24"/>
          <w:lang w:eastAsia="tr-TR"/>
        </w:rPr>
        <w:t>opsiyon</w:t>
      </w:r>
      <w:proofErr w:type="gramEnd"/>
      <w:r w:rsidRPr="00606450">
        <w:rPr>
          <w:rFonts w:ascii="Calibri" w:eastAsia="Times New Roman" w:hAnsi="Calibri" w:cs="Helvetica"/>
          <w:color w:val="333333"/>
          <w:sz w:val="24"/>
          <w:szCs w:val="24"/>
          <w:lang w:eastAsia="tr-TR"/>
        </w:rPr>
        <w:t>) ihale tarihinden sonra en az 40 gün olmalıdır.</w:t>
      </w:r>
    </w:p>
    <w:p w:rsidR="00606450" w:rsidRPr="00606450" w:rsidRDefault="00606450" w:rsidP="00606450">
      <w:pPr>
        <w:shd w:val="clear" w:color="auto" w:fill="FFFFFF"/>
        <w:spacing w:after="0" w:line="240" w:lineRule="auto"/>
        <w:rPr>
          <w:rFonts w:ascii="Calibri" w:eastAsia="Times New Roman" w:hAnsi="Calibri" w:cs="Helvetica"/>
          <w:color w:val="333333"/>
          <w:sz w:val="24"/>
          <w:szCs w:val="24"/>
          <w:lang w:eastAsia="tr-TR"/>
        </w:rPr>
      </w:pPr>
      <w:r w:rsidRPr="00606450">
        <w:rPr>
          <w:rFonts w:ascii="Calibri" w:eastAsia="Times New Roman" w:hAnsi="Calibri" w:cs="Helvetica"/>
          <w:color w:val="333333"/>
          <w:sz w:val="24"/>
          <w:szCs w:val="24"/>
          <w:lang w:eastAsia="tr-TR"/>
        </w:rPr>
        <w:t>8- Teklif edilen bedelin KDV hariç en az % 3 oranında geçici teminat, yapılacak sözleşme bedelinin KDV hariç % 6’sı oranında kesin teminat alınır.</w:t>
      </w:r>
    </w:p>
    <w:p w:rsidR="00606450" w:rsidRPr="00606450" w:rsidRDefault="00EB6F98" w:rsidP="00606450">
      <w:pPr>
        <w:shd w:val="clear" w:color="auto" w:fill="FFFFFF"/>
        <w:spacing w:after="0" w:line="240" w:lineRule="auto"/>
        <w:rPr>
          <w:rFonts w:ascii="Calibri" w:eastAsia="Times New Roman" w:hAnsi="Calibri" w:cs="Helvetica"/>
          <w:color w:val="333333"/>
          <w:sz w:val="24"/>
          <w:szCs w:val="24"/>
          <w:lang w:eastAsia="tr-TR"/>
        </w:rPr>
      </w:pPr>
      <w:r>
        <w:rPr>
          <w:rFonts w:ascii="Calibri" w:eastAsia="Times New Roman" w:hAnsi="Calibri" w:cs="Helvetica"/>
          <w:color w:val="333333"/>
          <w:sz w:val="24"/>
          <w:szCs w:val="24"/>
          <w:lang w:eastAsia="tr-TR"/>
        </w:rPr>
        <w:t xml:space="preserve">9- İhale </w:t>
      </w:r>
      <w:proofErr w:type="spellStart"/>
      <w:r>
        <w:rPr>
          <w:rFonts w:ascii="Calibri" w:eastAsia="Times New Roman" w:hAnsi="Calibri" w:cs="Helvetica"/>
          <w:color w:val="333333"/>
          <w:sz w:val="24"/>
          <w:szCs w:val="24"/>
          <w:lang w:eastAsia="tr-TR"/>
        </w:rPr>
        <w:t>Çaykur</w:t>
      </w:r>
      <w:proofErr w:type="spellEnd"/>
      <w:r>
        <w:rPr>
          <w:rFonts w:ascii="Calibri" w:eastAsia="Times New Roman" w:hAnsi="Calibri" w:cs="Helvetica"/>
          <w:color w:val="333333"/>
          <w:sz w:val="24"/>
          <w:szCs w:val="24"/>
          <w:lang w:eastAsia="tr-TR"/>
        </w:rPr>
        <w:t xml:space="preserve"> </w:t>
      </w:r>
      <w:r w:rsidR="002954A2">
        <w:rPr>
          <w:rFonts w:ascii="Calibri" w:eastAsia="Times New Roman" w:hAnsi="Calibri" w:cs="Helvetica"/>
          <w:color w:val="333333"/>
          <w:sz w:val="24"/>
          <w:szCs w:val="24"/>
          <w:lang w:eastAsia="tr-TR"/>
        </w:rPr>
        <w:t>Hemşin Organik</w:t>
      </w:r>
      <w:r w:rsidR="002954A2" w:rsidRPr="00606450">
        <w:rPr>
          <w:rFonts w:ascii="Calibri" w:eastAsia="Times New Roman" w:hAnsi="Calibri" w:cs="Helvetica"/>
          <w:color w:val="333333"/>
          <w:sz w:val="24"/>
          <w:szCs w:val="24"/>
          <w:lang w:eastAsia="tr-TR"/>
        </w:rPr>
        <w:t xml:space="preserve"> </w:t>
      </w:r>
      <w:r w:rsidR="00606450" w:rsidRPr="00606450">
        <w:rPr>
          <w:rFonts w:ascii="Calibri" w:eastAsia="Times New Roman" w:hAnsi="Calibri" w:cs="Helvetica"/>
          <w:color w:val="333333"/>
          <w:sz w:val="24"/>
          <w:szCs w:val="24"/>
          <w:lang w:eastAsia="tr-TR"/>
        </w:rPr>
        <w:t>Çay Fabrikası Müdürlüğü’nde yapılacaktır.</w:t>
      </w:r>
    </w:p>
    <w:p w:rsidR="00606450" w:rsidRPr="00606450" w:rsidRDefault="00606450" w:rsidP="00606450">
      <w:pPr>
        <w:shd w:val="clear" w:color="auto" w:fill="FFFFFF"/>
        <w:spacing w:after="0" w:line="240" w:lineRule="auto"/>
        <w:rPr>
          <w:rFonts w:ascii="Calibri" w:eastAsia="Times New Roman" w:hAnsi="Calibri" w:cs="Helvetica"/>
          <w:color w:val="333333"/>
          <w:sz w:val="24"/>
          <w:szCs w:val="24"/>
          <w:lang w:eastAsia="tr-TR"/>
        </w:rPr>
      </w:pPr>
      <w:r w:rsidRPr="00606450">
        <w:rPr>
          <w:rFonts w:ascii="Calibri" w:eastAsia="Times New Roman" w:hAnsi="Calibri" w:cs="Helvetica"/>
          <w:color w:val="333333"/>
          <w:sz w:val="24"/>
          <w:szCs w:val="24"/>
          <w:lang w:eastAsia="tr-TR"/>
        </w:rPr>
        <w:t>10-Teşekkülümüz bu ihalede, ceza ve ihalelerden yasaklama hükümleri hariç 4734 sayılı Kamu İhale Kanununa tabi olmayıp, Satın</w:t>
      </w:r>
      <w:r w:rsidR="003E23E1">
        <w:rPr>
          <w:rFonts w:ascii="Calibri" w:eastAsia="Times New Roman" w:hAnsi="Calibri" w:cs="Helvetica"/>
          <w:color w:val="333333"/>
          <w:sz w:val="24"/>
          <w:szCs w:val="24"/>
          <w:lang w:eastAsia="tr-TR"/>
        </w:rPr>
        <w:t xml:space="preserve"> </w:t>
      </w:r>
      <w:r w:rsidRPr="00606450">
        <w:rPr>
          <w:rFonts w:ascii="Calibri" w:eastAsia="Times New Roman" w:hAnsi="Calibri" w:cs="Helvetica"/>
          <w:color w:val="333333"/>
          <w:sz w:val="24"/>
          <w:szCs w:val="24"/>
          <w:lang w:eastAsia="tr-TR"/>
        </w:rPr>
        <w:t>alma ve İhale Yönetmeliğimiz hükümlerince ihaleyi tamamen veya kısmen yapıp yapmamakta serbesttir.</w:t>
      </w:r>
    </w:p>
    <w:p w:rsidR="003510A8" w:rsidRDefault="005D0CA9">
      <w:pPr>
        <w:rPr>
          <w:rFonts w:ascii="Calibri" w:hAnsi="Calibri"/>
          <w:sz w:val="24"/>
          <w:szCs w:val="24"/>
        </w:rPr>
      </w:pPr>
      <w:r>
        <w:rPr>
          <w:rFonts w:ascii="Calibri" w:hAnsi="Calibri"/>
          <w:sz w:val="24"/>
          <w:szCs w:val="24"/>
        </w:rPr>
        <w:t xml:space="preserve">11- İhale ile ilgili </w:t>
      </w:r>
      <w:r w:rsidR="00E66721">
        <w:rPr>
          <w:rFonts w:ascii="Calibri" w:hAnsi="Calibri"/>
          <w:sz w:val="24"/>
          <w:szCs w:val="24"/>
        </w:rPr>
        <w:t>teminat bedelleri</w:t>
      </w:r>
      <w:r w:rsidR="00F00715">
        <w:rPr>
          <w:rFonts w:ascii="Calibri" w:hAnsi="Calibri"/>
          <w:sz w:val="24"/>
          <w:szCs w:val="24"/>
        </w:rPr>
        <w:t xml:space="preserve"> ve şartname bedeli Fabrikamız</w:t>
      </w:r>
      <w:r w:rsidR="002954A2">
        <w:rPr>
          <w:rFonts w:ascii="Calibri" w:hAnsi="Calibri"/>
          <w:sz w:val="24"/>
          <w:szCs w:val="24"/>
        </w:rPr>
        <w:t xml:space="preserve"> Hemşin Ziraat Bankası nezdindeki TR50 0001 0016</w:t>
      </w:r>
      <w:r w:rsidR="00E71230">
        <w:rPr>
          <w:rFonts w:ascii="Calibri" w:hAnsi="Calibri"/>
          <w:sz w:val="24"/>
          <w:szCs w:val="24"/>
        </w:rPr>
        <w:t xml:space="preserve"> </w:t>
      </w:r>
      <w:r w:rsidR="002954A2">
        <w:rPr>
          <w:rFonts w:ascii="Calibri" w:hAnsi="Calibri"/>
          <w:sz w:val="24"/>
          <w:szCs w:val="24"/>
        </w:rPr>
        <w:t>6629 3289 8760 67</w:t>
      </w:r>
      <w:r w:rsidR="00E71230">
        <w:rPr>
          <w:rFonts w:ascii="Calibri" w:hAnsi="Calibri"/>
          <w:sz w:val="24"/>
          <w:szCs w:val="24"/>
        </w:rPr>
        <w:t xml:space="preserve"> </w:t>
      </w:r>
      <w:proofErr w:type="spellStart"/>
      <w:r w:rsidR="00976592">
        <w:rPr>
          <w:rFonts w:ascii="Calibri" w:hAnsi="Calibri"/>
          <w:sz w:val="24"/>
          <w:szCs w:val="24"/>
        </w:rPr>
        <w:t>no</w:t>
      </w:r>
      <w:proofErr w:type="spellEnd"/>
      <w:r w:rsidR="00976592">
        <w:rPr>
          <w:rFonts w:ascii="Calibri" w:hAnsi="Calibri"/>
          <w:sz w:val="24"/>
          <w:szCs w:val="24"/>
        </w:rPr>
        <w:t xml:space="preserve"> </w:t>
      </w:r>
      <w:proofErr w:type="spellStart"/>
      <w:r w:rsidR="00976592">
        <w:rPr>
          <w:rFonts w:ascii="Calibri" w:hAnsi="Calibri"/>
          <w:sz w:val="24"/>
          <w:szCs w:val="24"/>
        </w:rPr>
        <w:t>lu</w:t>
      </w:r>
      <w:proofErr w:type="spellEnd"/>
      <w:r w:rsidR="00976592">
        <w:rPr>
          <w:rFonts w:ascii="Calibri" w:hAnsi="Calibri"/>
          <w:sz w:val="24"/>
          <w:szCs w:val="24"/>
        </w:rPr>
        <w:t xml:space="preserve"> hesaba yatırılacaktır.</w:t>
      </w:r>
    </w:p>
    <w:p w:rsidR="000D6009" w:rsidRDefault="000D6009" w:rsidP="000D6009">
      <w:pPr>
        <w:pStyle w:val="NormalWeb"/>
        <w:shd w:val="clear" w:color="auto" w:fill="FFFFFF"/>
        <w:spacing w:before="0" w:beforeAutospacing="0" w:after="150" w:afterAutospacing="0"/>
        <w:rPr>
          <w:rFonts w:ascii="Helvetica" w:hAnsi="Helvetica" w:cs="Helvetica"/>
          <w:color w:val="333333"/>
          <w:sz w:val="21"/>
          <w:szCs w:val="21"/>
        </w:rPr>
      </w:pPr>
      <w:r>
        <w:rPr>
          <w:rStyle w:val="Gl"/>
          <w:color w:val="000000"/>
        </w:rPr>
        <w:t>12.</w:t>
      </w:r>
      <w:r>
        <w:rPr>
          <w:color w:val="000000"/>
        </w:rPr>
        <w:t>İdari ve Teknik Şartnamelerde istenilen belgeler eksik olanlar ihale dışı bırakılmakla beraber vergi levhası Ticaret Odasına Kayıt belgesi, ehliyet ve ruhsat fotokopisi, sigorta poliçesi ve S.G.K. borcu ile Vergi Dairesine borcu olmadığına dair resmi yazıları başvuruda verilecektir.</w:t>
      </w:r>
    </w:p>
    <w:p w:rsidR="000D6009" w:rsidRDefault="000D6009" w:rsidP="000D6009">
      <w:pPr>
        <w:pStyle w:val="NormalWeb"/>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 </w:t>
      </w:r>
    </w:p>
    <w:p w:rsidR="003510A8" w:rsidRDefault="003510A8" w:rsidP="003510A8">
      <w:pPr>
        <w:rPr>
          <w:rFonts w:ascii="Calibri" w:hAnsi="Calibri"/>
          <w:sz w:val="24"/>
          <w:szCs w:val="24"/>
        </w:rPr>
      </w:pPr>
    </w:p>
    <w:p w:rsidR="005746B2" w:rsidRDefault="003E23E1" w:rsidP="003510A8">
      <w:pPr>
        <w:tabs>
          <w:tab w:val="left" w:pos="6600"/>
        </w:tabs>
        <w:rPr>
          <w:rFonts w:ascii="Calibri" w:hAnsi="Calibri"/>
          <w:sz w:val="24"/>
          <w:szCs w:val="24"/>
        </w:rPr>
      </w:pPr>
      <w:r>
        <w:rPr>
          <w:rFonts w:ascii="Calibri" w:hAnsi="Calibri"/>
          <w:sz w:val="24"/>
          <w:szCs w:val="24"/>
        </w:rPr>
        <w:tab/>
      </w:r>
      <w:r w:rsidR="007069BF">
        <w:rPr>
          <w:rFonts w:ascii="Calibri" w:hAnsi="Calibri"/>
          <w:sz w:val="24"/>
          <w:szCs w:val="24"/>
        </w:rPr>
        <w:t>İslam ÇAKIR</w:t>
      </w:r>
    </w:p>
    <w:p w:rsidR="003510A8" w:rsidRPr="003510A8" w:rsidRDefault="003510A8" w:rsidP="003510A8">
      <w:pPr>
        <w:tabs>
          <w:tab w:val="left" w:pos="6600"/>
        </w:tabs>
        <w:rPr>
          <w:rFonts w:ascii="Calibri" w:hAnsi="Calibri"/>
          <w:sz w:val="24"/>
          <w:szCs w:val="24"/>
        </w:rPr>
      </w:pPr>
      <w:r>
        <w:rPr>
          <w:rFonts w:ascii="Calibri" w:hAnsi="Calibri"/>
          <w:sz w:val="24"/>
          <w:szCs w:val="24"/>
        </w:rPr>
        <w:lastRenderedPageBreak/>
        <w:t xml:space="preserve">                                                                                                                        Fabrika Müdürü</w:t>
      </w:r>
      <w:r w:rsidR="00C506F8">
        <w:rPr>
          <w:rFonts w:ascii="Calibri" w:hAnsi="Calibri"/>
          <w:sz w:val="24"/>
          <w:szCs w:val="24"/>
        </w:rPr>
        <w:t xml:space="preserve"> </w:t>
      </w:r>
    </w:p>
    <w:sectPr w:rsidR="003510A8" w:rsidRPr="003510A8">
      <w:head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4137" w:rsidRDefault="00E54137" w:rsidP="00A53A8A">
      <w:pPr>
        <w:spacing w:before="0" w:after="0" w:line="240" w:lineRule="auto"/>
      </w:pPr>
      <w:r>
        <w:separator/>
      </w:r>
    </w:p>
  </w:endnote>
  <w:endnote w:type="continuationSeparator" w:id="0">
    <w:p w:rsidR="00E54137" w:rsidRDefault="00E54137" w:rsidP="00A53A8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Helvetica">
    <w:panose1 w:val="020B0604020202020204"/>
    <w:charset w:val="A2"/>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4137" w:rsidRDefault="00E54137" w:rsidP="00A53A8A">
      <w:pPr>
        <w:spacing w:before="0" w:after="0" w:line="240" w:lineRule="auto"/>
      </w:pPr>
      <w:r>
        <w:separator/>
      </w:r>
    </w:p>
  </w:footnote>
  <w:footnote w:type="continuationSeparator" w:id="0">
    <w:p w:rsidR="00E54137" w:rsidRDefault="00E54137" w:rsidP="00A53A8A">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752" w:type="dxa"/>
      <w:tblInd w:w="-15" w:type="dxa"/>
      <w:tblBorders>
        <w:top w:val="single" w:sz="12" w:space="0" w:color="auto"/>
        <w:left w:val="single" w:sz="12" w:space="0" w:color="auto"/>
        <w:bottom w:val="single" w:sz="12" w:space="0" w:color="auto"/>
        <w:right w:val="single" w:sz="12" w:space="0" w:color="auto"/>
        <w:insideH w:val="dotted" w:sz="4" w:space="0" w:color="auto"/>
        <w:insideV w:val="single" w:sz="12" w:space="0" w:color="auto"/>
      </w:tblBorders>
      <w:tblLayout w:type="fixed"/>
      <w:tblCellMar>
        <w:left w:w="70" w:type="dxa"/>
        <w:right w:w="70" w:type="dxa"/>
      </w:tblCellMar>
      <w:tblLook w:val="04A0" w:firstRow="1" w:lastRow="0" w:firstColumn="1" w:lastColumn="0" w:noHBand="0" w:noVBand="1"/>
    </w:tblPr>
    <w:tblGrid>
      <w:gridCol w:w="1685"/>
      <w:gridCol w:w="5473"/>
      <w:gridCol w:w="1359"/>
      <w:gridCol w:w="1235"/>
    </w:tblGrid>
    <w:tr w:rsidR="00A53A8A" w:rsidTr="00A1289E">
      <w:trPr>
        <w:cantSplit/>
        <w:trHeight w:hRule="exact" w:val="397"/>
      </w:trPr>
      <w:tc>
        <w:tcPr>
          <w:tcW w:w="864" w:type="pct"/>
          <w:vMerge w:val="restart"/>
          <w:tcBorders>
            <w:top w:val="single" w:sz="12" w:space="0" w:color="auto"/>
            <w:left w:val="single" w:sz="12" w:space="0" w:color="auto"/>
            <w:bottom w:val="single" w:sz="12" w:space="0" w:color="auto"/>
            <w:right w:val="single" w:sz="12" w:space="0" w:color="auto"/>
          </w:tcBorders>
          <w:vAlign w:val="center"/>
          <w:hideMark/>
        </w:tcPr>
        <w:p w:rsidR="00A53A8A" w:rsidRDefault="00A53A8A" w:rsidP="00A53A8A">
          <w:pPr>
            <w:pStyle w:val="NormalWeb"/>
            <w:jc w:val="center"/>
            <w:rPr>
              <w:sz w:val="20"/>
              <w:szCs w:val="20"/>
            </w:rPr>
          </w:pPr>
          <w:r>
            <w:rPr>
              <w:noProof/>
              <w:sz w:val="22"/>
            </w:rPr>
            <w:drawing>
              <wp:inline distT="0" distB="0" distL="0" distR="0" wp14:anchorId="3E6B9D4C" wp14:editId="417E4ED7">
                <wp:extent cx="847725" cy="571500"/>
                <wp:effectExtent l="0" t="0" r="9525" b="0"/>
                <wp:docPr id="1" name="Resim 1" descr="logoc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ca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725" cy="571500"/>
                        </a:xfrm>
                        <a:prstGeom prst="rect">
                          <a:avLst/>
                        </a:prstGeom>
                        <a:noFill/>
                        <a:ln>
                          <a:noFill/>
                        </a:ln>
                      </pic:spPr>
                    </pic:pic>
                  </a:graphicData>
                </a:graphic>
              </wp:inline>
            </w:drawing>
          </w:r>
        </w:p>
      </w:tc>
      <w:tc>
        <w:tcPr>
          <w:tcW w:w="2806" w:type="pct"/>
          <w:vMerge w:val="restart"/>
          <w:tcBorders>
            <w:top w:val="single" w:sz="12" w:space="0" w:color="auto"/>
            <w:left w:val="single" w:sz="12" w:space="0" w:color="auto"/>
            <w:bottom w:val="single" w:sz="12" w:space="0" w:color="auto"/>
            <w:right w:val="single" w:sz="12" w:space="0" w:color="auto"/>
          </w:tcBorders>
          <w:vAlign w:val="center"/>
        </w:tcPr>
        <w:p w:rsidR="00A53A8A" w:rsidRDefault="00A53A8A" w:rsidP="00A53A8A">
          <w:pPr>
            <w:pStyle w:val="NormalWeb"/>
            <w:spacing w:before="0" w:beforeAutospacing="0" w:after="0" w:afterAutospacing="0"/>
            <w:jc w:val="center"/>
            <w:rPr>
              <w:b/>
            </w:rPr>
          </w:pPr>
          <w:r w:rsidRPr="00FF779F">
            <w:rPr>
              <w:b/>
            </w:rPr>
            <w:t>ÇAY İŞLETMELERİ GENEL MÜDÜRLÜĞÜ</w:t>
          </w:r>
        </w:p>
        <w:p w:rsidR="00A53A8A" w:rsidRPr="008906B6" w:rsidRDefault="00A53A8A" w:rsidP="00A53A8A">
          <w:pPr>
            <w:pStyle w:val="NormalWeb"/>
            <w:spacing w:before="0" w:beforeAutospacing="0" w:after="0" w:afterAutospacing="0"/>
            <w:jc w:val="center"/>
            <w:rPr>
              <w:b/>
              <w:sz w:val="10"/>
              <w:szCs w:val="10"/>
            </w:rPr>
          </w:pPr>
        </w:p>
        <w:p w:rsidR="00A53A8A" w:rsidRPr="00FF779F" w:rsidRDefault="00A53A8A" w:rsidP="00A53A8A">
          <w:pPr>
            <w:pStyle w:val="NormalWeb"/>
            <w:spacing w:before="0" w:beforeAutospacing="0" w:after="0" w:afterAutospacing="0"/>
            <w:jc w:val="center"/>
            <w:rPr>
              <w:b/>
              <w:sz w:val="20"/>
              <w:szCs w:val="20"/>
            </w:rPr>
          </w:pPr>
          <w:r w:rsidRPr="000A6EC0">
            <w:rPr>
              <w:b/>
              <w:sz w:val="22"/>
              <w:szCs w:val="22"/>
            </w:rPr>
            <w:t xml:space="preserve"> SATIN A</w:t>
          </w:r>
          <w:r>
            <w:rPr>
              <w:b/>
              <w:sz w:val="22"/>
              <w:szCs w:val="22"/>
            </w:rPr>
            <w:t>LMA İLAN</w:t>
          </w:r>
          <w:r w:rsidRPr="000A6EC0">
            <w:rPr>
              <w:b/>
              <w:sz w:val="22"/>
              <w:szCs w:val="22"/>
            </w:rPr>
            <w:t xml:space="preserve"> </w:t>
          </w:r>
          <w:r w:rsidRPr="000A6EC0">
            <w:rPr>
              <w:b/>
              <w:bCs/>
              <w:sz w:val="22"/>
              <w:szCs w:val="22"/>
            </w:rPr>
            <w:t>FORMU</w:t>
          </w:r>
        </w:p>
      </w:tc>
      <w:tc>
        <w:tcPr>
          <w:tcW w:w="697" w:type="pct"/>
          <w:tcBorders>
            <w:top w:val="single" w:sz="12" w:space="0" w:color="auto"/>
            <w:left w:val="single" w:sz="12" w:space="0" w:color="auto"/>
            <w:bottom w:val="dotted" w:sz="4" w:space="0" w:color="auto"/>
            <w:right w:val="single" w:sz="12" w:space="0" w:color="auto"/>
          </w:tcBorders>
          <w:vAlign w:val="center"/>
          <w:hideMark/>
        </w:tcPr>
        <w:p w:rsidR="00A53A8A" w:rsidRDefault="00A53A8A" w:rsidP="00A53A8A">
          <w:pPr>
            <w:pStyle w:val="NormalWeb"/>
            <w:rPr>
              <w:b/>
              <w:bCs/>
              <w:sz w:val="18"/>
              <w:szCs w:val="18"/>
            </w:rPr>
          </w:pPr>
          <w:r>
            <w:rPr>
              <w:sz w:val="18"/>
              <w:szCs w:val="18"/>
            </w:rPr>
            <w:t>Doküman Kodu</w:t>
          </w:r>
        </w:p>
      </w:tc>
      <w:tc>
        <w:tcPr>
          <w:tcW w:w="633" w:type="pct"/>
          <w:tcBorders>
            <w:top w:val="single" w:sz="12" w:space="0" w:color="auto"/>
            <w:left w:val="single" w:sz="12" w:space="0" w:color="auto"/>
            <w:bottom w:val="dotted" w:sz="4" w:space="0" w:color="auto"/>
            <w:right w:val="single" w:sz="12" w:space="0" w:color="auto"/>
          </w:tcBorders>
          <w:vAlign w:val="center"/>
          <w:hideMark/>
        </w:tcPr>
        <w:p w:rsidR="00A53A8A" w:rsidRDefault="00A53A8A" w:rsidP="00A53A8A">
          <w:pPr>
            <w:pStyle w:val="NormalWeb"/>
            <w:ind w:right="-210"/>
            <w:rPr>
              <w:b/>
              <w:bCs/>
              <w:sz w:val="18"/>
              <w:szCs w:val="18"/>
            </w:rPr>
          </w:pPr>
          <w:r>
            <w:rPr>
              <w:b/>
              <w:bCs/>
              <w:sz w:val="18"/>
              <w:szCs w:val="18"/>
            </w:rPr>
            <w:t>FRM.7-135</w:t>
          </w:r>
        </w:p>
      </w:tc>
    </w:tr>
    <w:tr w:rsidR="00A53A8A" w:rsidTr="00A1289E">
      <w:trPr>
        <w:cantSplit/>
        <w:trHeight w:hRule="exact" w:val="397"/>
      </w:trPr>
      <w:tc>
        <w:tcPr>
          <w:tcW w:w="864" w:type="pct"/>
          <w:vMerge/>
          <w:tcBorders>
            <w:top w:val="single" w:sz="12" w:space="0" w:color="auto"/>
            <w:left w:val="single" w:sz="12" w:space="0" w:color="auto"/>
            <w:bottom w:val="single" w:sz="12" w:space="0" w:color="auto"/>
            <w:right w:val="single" w:sz="12" w:space="0" w:color="auto"/>
          </w:tcBorders>
          <w:vAlign w:val="center"/>
          <w:hideMark/>
        </w:tcPr>
        <w:p w:rsidR="00A53A8A" w:rsidRDefault="00A53A8A" w:rsidP="00A53A8A"/>
      </w:tc>
      <w:tc>
        <w:tcPr>
          <w:tcW w:w="2806" w:type="pct"/>
          <w:vMerge/>
          <w:tcBorders>
            <w:top w:val="single" w:sz="12" w:space="0" w:color="auto"/>
            <w:left w:val="single" w:sz="12" w:space="0" w:color="auto"/>
            <w:bottom w:val="single" w:sz="12" w:space="0" w:color="auto"/>
            <w:right w:val="single" w:sz="12" w:space="0" w:color="auto"/>
          </w:tcBorders>
          <w:vAlign w:val="center"/>
          <w:hideMark/>
        </w:tcPr>
        <w:p w:rsidR="00A53A8A" w:rsidRDefault="00A53A8A" w:rsidP="00A53A8A">
          <w:pPr>
            <w:rPr>
              <w:b/>
              <w:bCs/>
            </w:rPr>
          </w:pPr>
        </w:p>
      </w:tc>
      <w:tc>
        <w:tcPr>
          <w:tcW w:w="697" w:type="pct"/>
          <w:tcBorders>
            <w:top w:val="dotted" w:sz="4" w:space="0" w:color="auto"/>
            <w:left w:val="single" w:sz="12" w:space="0" w:color="auto"/>
            <w:bottom w:val="dotted" w:sz="4" w:space="0" w:color="auto"/>
            <w:right w:val="single" w:sz="12" w:space="0" w:color="auto"/>
          </w:tcBorders>
          <w:vAlign w:val="center"/>
          <w:hideMark/>
        </w:tcPr>
        <w:p w:rsidR="00A53A8A" w:rsidRDefault="00A53A8A" w:rsidP="00A53A8A">
          <w:pPr>
            <w:pStyle w:val="NormalWeb"/>
            <w:ind w:right="-153"/>
            <w:rPr>
              <w:b/>
              <w:bCs/>
              <w:sz w:val="18"/>
              <w:szCs w:val="18"/>
            </w:rPr>
          </w:pPr>
          <w:r>
            <w:rPr>
              <w:sz w:val="18"/>
              <w:szCs w:val="18"/>
            </w:rPr>
            <w:t>Revizyon No</w:t>
          </w:r>
        </w:p>
      </w:tc>
      <w:tc>
        <w:tcPr>
          <w:tcW w:w="633" w:type="pct"/>
          <w:tcBorders>
            <w:top w:val="dotted" w:sz="4" w:space="0" w:color="auto"/>
            <w:left w:val="single" w:sz="12" w:space="0" w:color="auto"/>
            <w:bottom w:val="dotted" w:sz="4" w:space="0" w:color="auto"/>
            <w:right w:val="single" w:sz="12" w:space="0" w:color="auto"/>
          </w:tcBorders>
          <w:vAlign w:val="center"/>
          <w:hideMark/>
        </w:tcPr>
        <w:p w:rsidR="00A53A8A" w:rsidRDefault="00A53A8A" w:rsidP="00A53A8A">
          <w:pPr>
            <w:pStyle w:val="NormalWeb"/>
            <w:rPr>
              <w:b/>
              <w:bCs/>
              <w:sz w:val="18"/>
              <w:szCs w:val="18"/>
            </w:rPr>
          </w:pPr>
          <w:r>
            <w:rPr>
              <w:b/>
              <w:bCs/>
              <w:sz w:val="18"/>
              <w:szCs w:val="18"/>
            </w:rPr>
            <w:t>00</w:t>
          </w:r>
        </w:p>
      </w:tc>
    </w:tr>
    <w:tr w:rsidR="00A53A8A" w:rsidTr="00A1289E">
      <w:trPr>
        <w:cantSplit/>
        <w:trHeight w:hRule="exact" w:val="397"/>
      </w:trPr>
      <w:tc>
        <w:tcPr>
          <w:tcW w:w="864" w:type="pct"/>
          <w:vMerge/>
          <w:tcBorders>
            <w:top w:val="single" w:sz="12" w:space="0" w:color="auto"/>
            <w:left w:val="single" w:sz="12" w:space="0" w:color="auto"/>
            <w:bottom w:val="single" w:sz="12" w:space="0" w:color="auto"/>
            <w:right w:val="single" w:sz="12" w:space="0" w:color="auto"/>
          </w:tcBorders>
          <w:vAlign w:val="center"/>
          <w:hideMark/>
        </w:tcPr>
        <w:p w:rsidR="00A53A8A" w:rsidRDefault="00A53A8A" w:rsidP="00A53A8A"/>
      </w:tc>
      <w:tc>
        <w:tcPr>
          <w:tcW w:w="2806" w:type="pct"/>
          <w:vMerge/>
          <w:tcBorders>
            <w:top w:val="single" w:sz="12" w:space="0" w:color="auto"/>
            <w:left w:val="single" w:sz="12" w:space="0" w:color="auto"/>
            <w:bottom w:val="single" w:sz="12" w:space="0" w:color="auto"/>
            <w:right w:val="single" w:sz="12" w:space="0" w:color="auto"/>
          </w:tcBorders>
          <w:vAlign w:val="center"/>
          <w:hideMark/>
        </w:tcPr>
        <w:p w:rsidR="00A53A8A" w:rsidRDefault="00A53A8A" w:rsidP="00A53A8A">
          <w:pPr>
            <w:rPr>
              <w:b/>
              <w:bCs/>
            </w:rPr>
          </w:pPr>
        </w:p>
      </w:tc>
      <w:tc>
        <w:tcPr>
          <w:tcW w:w="697" w:type="pct"/>
          <w:tcBorders>
            <w:top w:val="dotted" w:sz="4" w:space="0" w:color="auto"/>
            <w:left w:val="single" w:sz="12" w:space="0" w:color="auto"/>
            <w:bottom w:val="single" w:sz="12" w:space="0" w:color="auto"/>
            <w:right w:val="single" w:sz="12" w:space="0" w:color="auto"/>
          </w:tcBorders>
          <w:vAlign w:val="center"/>
          <w:hideMark/>
        </w:tcPr>
        <w:p w:rsidR="00A53A8A" w:rsidRDefault="00A53A8A" w:rsidP="00A53A8A">
          <w:pPr>
            <w:pStyle w:val="NormalWeb"/>
            <w:rPr>
              <w:b/>
              <w:bCs/>
              <w:sz w:val="18"/>
              <w:szCs w:val="18"/>
            </w:rPr>
          </w:pPr>
          <w:r>
            <w:rPr>
              <w:sz w:val="18"/>
              <w:szCs w:val="18"/>
            </w:rPr>
            <w:t>Sayfa No</w:t>
          </w:r>
        </w:p>
      </w:tc>
      <w:tc>
        <w:tcPr>
          <w:tcW w:w="633" w:type="pct"/>
          <w:tcBorders>
            <w:top w:val="dotted" w:sz="4" w:space="0" w:color="auto"/>
            <w:left w:val="single" w:sz="12" w:space="0" w:color="auto"/>
            <w:bottom w:val="single" w:sz="12" w:space="0" w:color="auto"/>
            <w:right w:val="single" w:sz="12" w:space="0" w:color="auto"/>
          </w:tcBorders>
          <w:vAlign w:val="center"/>
          <w:hideMark/>
        </w:tcPr>
        <w:p w:rsidR="00A53A8A" w:rsidRDefault="00A53A8A" w:rsidP="00A53A8A">
          <w:pPr>
            <w:pStyle w:val="NormalWeb"/>
            <w:rPr>
              <w:b/>
              <w:bCs/>
              <w:sz w:val="18"/>
              <w:szCs w:val="18"/>
            </w:rPr>
          </w:pPr>
          <w:r>
            <w:rPr>
              <w:rStyle w:val="SayfaNumaras"/>
              <w:b/>
              <w:noProof/>
              <w:sz w:val="18"/>
              <w:szCs w:val="18"/>
            </w:rPr>
            <w:t>1</w:t>
          </w:r>
          <w:r>
            <w:rPr>
              <w:rStyle w:val="SayfaNumaras"/>
              <w:b/>
              <w:sz w:val="18"/>
              <w:szCs w:val="18"/>
            </w:rPr>
            <w:t>/</w:t>
          </w:r>
          <w:r>
            <w:rPr>
              <w:rStyle w:val="SayfaNumaras"/>
              <w:b/>
              <w:noProof/>
              <w:sz w:val="18"/>
              <w:szCs w:val="18"/>
            </w:rPr>
            <w:t>1</w:t>
          </w:r>
        </w:p>
      </w:tc>
    </w:tr>
  </w:tbl>
  <w:p w:rsidR="00A53A8A" w:rsidRDefault="00A53A8A">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6450"/>
    <w:rsid w:val="00015F99"/>
    <w:rsid w:val="0003036D"/>
    <w:rsid w:val="00031CDA"/>
    <w:rsid w:val="00033F19"/>
    <w:rsid w:val="00046CA9"/>
    <w:rsid w:val="00050ABE"/>
    <w:rsid w:val="00056879"/>
    <w:rsid w:val="000713AD"/>
    <w:rsid w:val="00092734"/>
    <w:rsid w:val="000A0D12"/>
    <w:rsid w:val="000C5E25"/>
    <w:rsid w:val="000C5FF3"/>
    <w:rsid w:val="000D6009"/>
    <w:rsid w:val="000E2942"/>
    <w:rsid w:val="0010134A"/>
    <w:rsid w:val="00121CC5"/>
    <w:rsid w:val="00133470"/>
    <w:rsid w:val="001949D7"/>
    <w:rsid w:val="001A455C"/>
    <w:rsid w:val="001C5587"/>
    <w:rsid w:val="001D4044"/>
    <w:rsid w:val="001D51D4"/>
    <w:rsid w:val="001D76BD"/>
    <w:rsid w:val="001F10E4"/>
    <w:rsid w:val="001F1C06"/>
    <w:rsid w:val="001F6B07"/>
    <w:rsid w:val="00205E5D"/>
    <w:rsid w:val="0021008D"/>
    <w:rsid w:val="002203FB"/>
    <w:rsid w:val="0022159D"/>
    <w:rsid w:val="00225F3D"/>
    <w:rsid w:val="00241896"/>
    <w:rsid w:val="0025605E"/>
    <w:rsid w:val="00275217"/>
    <w:rsid w:val="00275944"/>
    <w:rsid w:val="002954A2"/>
    <w:rsid w:val="002B653E"/>
    <w:rsid w:val="002D6852"/>
    <w:rsid w:val="003007AF"/>
    <w:rsid w:val="003119AE"/>
    <w:rsid w:val="00314361"/>
    <w:rsid w:val="003510A8"/>
    <w:rsid w:val="003555B0"/>
    <w:rsid w:val="00380230"/>
    <w:rsid w:val="00383C2A"/>
    <w:rsid w:val="00395668"/>
    <w:rsid w:val="003C2B0A"/>
    <w:rsid w:val="003C2E61"/>
    <w:rsid w:val="003E23E1"/>
    <w:rsid w:val="00412DC6"/>
    <w:rsid w:val="0041347E"/>
    <w:rsid w:val="00415BDF"/>
    <w:rsid w:val="00420F38"/>
    <w:rsid w:val="004259F9"/>
    <w:rsid w:val="00440651"/>
    <w:rsid w:val="0047132F"/>
    <w:rsid w:val="00475704"/>
    <w:rsid w:val="00484789"/>
    <w:rsid w:val="00492C98"/>
    <w:rsid w:val="004B5042"/>
    <w:rsid w:val="004B6ADB"/>
    <w:rsid w:val="004D24FE"/>
    <w:rsid w:val="004F0EAD"/>
    <w:rsid w:val="004F5A18"/>
    <w:rsid w:val="00505058"/>
    <w:rsid w:val="00524E42"/>
    <w:rsid w:val="00537315"/>
    <w:rsid w:val="00546D4C"/>
    <w:rsid w:val="00570D7C"/>
    <w:rsid w:val="005746B2"/>
    <w:rsid w:val="005B2204"/>
    <w:rsid w:val="005D0CA9"/>
    <w:rsid w:val="005E27C5"/>
    <w:rsid w:val="005F6889"/>
    <w:rsid w:val="00602375"/>
    <w:rsid w:val="00606450"/>
    <w:rsid w:val="00607B5A"/>
    <w:rsid w:val="006360AD"/>
    <w:rsid w:val="00642C98"/>
    <w:rsid w:val="00645711"/>
    <w:rsid w:val="00694DB3"/>
    <w:rsid w:val="006D4964"/>
    <w:rsid w:val="006F14F0"/>
    <w:rsid w:val="006F5619"/>
    <w:rsid w:val="007069BF"/>
    <w:rsid w:val="00707870"/>
    <w:rsid w:val="007213DF"/>
    <w:rsid w:val="00731F19"/>
    <w:rsid w:val="00757CDE"/>
    <w:rsid w:val="00783DF9"/>
    <w:rsid w:val="007C75B0"/>
    <w:rsid w:val="007E1316"/>
    <w:rsid w:val="00822A23"/>
    <w:rsid w:val="00826103"/>
    <w:rsid w:val="00834381"/>
    <w:rsid w:val="00862FEA"/>
    <w:rsid w:val="00865E68"/>
    <w:rsid w:val="00886F18"/>
    <w:rsid w:val="0089345D"/>
    <w:rsid w:val="008A5C33"/>
    <w:rsid w:val="008A653D"/>
    <w:rsid w:val="008A742E"/>
    <w:rsid w:val="009222C7"/>
    <w:rsid w:val="009469CD"/>
    <w:rsid w:val="00963501"/>
    <w:rsid w:val="00976592"/>
    <w:rsid w:val="00995E08"/>
    <w:rsid w:val="009A09CD"/>
    <w:rsid w:val="009D3A31"/>
    <w:rsid w:val="009F0AE8"/>
    <w:rsid w:val="009F4BE2"/>
    <w:rsid w:val="00A13A2E"/>
    <w:rsid w:val="00A16FB8"/>
    <w:rsid w:val="00A33EC9"/>
    <w:rsid w:val="00A34F5E"/>
    <w:rsid w:val="00A46966"/>
    <w:rsid w:val="00A50789"/>
    <w:rsid w:val="00A5133E"/>
    <w:rsid w:val="00A53A8A"/>
    <w:rsid w:val="00A60C04"/>
    <w:rsid w:val="00A74255"/>
    <w:rsid w:val="00A9630F"/>
    <w:rsid w:val="00AB79A4"/>
    <w:rsid w:val="00AD553F"/>
    <w:rsid w:val="00AD7026"/>
    <w:rsid w:val="00AE1D3F"/>
    <w:rsid w:val="00B04AE9"/>
    <w:rsid w:val="00B207F0"/>
    <w:rsid w:val="00B33423"/>
    <w:rsid w:val="00B40343"/>
    <w:rsid w:val="00B71E38"/>
    <w:rsid w:val="00B97377"/>
    <w:rsid w:val="00BA449E"/>
    <w:rsid w:val="00BA5C26"/>
    <w:rsid w:val="00BB5F3A"/>
    <w:rsid w:val="00BC29E3"/>
    <w:rsid w:val="00BC6BF8"/>
    <w:rsid w:val="00BE5E06"/>
    <w:rsid w:val="00C04E9D"/>
    <w:rsid w:val="00C30B80"/>
    <w:rsid w:val="00C472BD"/>
    <w:rsid w:val="00C50263"/>
    <w:rsid w:val="00C506F8"/>
    <w:rsid w:val="00C51DBF"/>
    <w:rsid w:val="00C52553"/>
    <w:rsid w:val="00C56851"/>
    <w:rsid w:val="00C67423"/>
    <w:rsid w:val="00C7077D"/>
    <w:rsid w:val="00C71C7D"/>
    <w:rsid w:val="00C82F88"/>
    <w:rsid w:val="00C86226"/>
    <w:rsid w:val="00CD0BCC"/>
    <w:rsid w:val="00CD6769"/>
    <w:rsid w:val="00D11750"/>
    <w:rsid w:val="00D578BB"/>
    <w:rsid w:val="00D64F9D"/>
    <w:rsid w:val="00D6686A"/>
    <w:rsid w:val="00D70581"/>
    <w:rsid w:val="00D73CBA"/>
    <w:rsid w:val="00DA7819"/>
    <w:rsid w:val="00DB6AEB"/>
    <w:rsid w:val="00DC3194"/>
    <w:rsid w:val="00DD2750"/>
    <w:rsid w:val="00DE178A"/>
    <w:rsid w:val="00DE6AA1"/>
    <w:rsid w:val="00DF3F2E"/>
    <w:rsid w:val="00E01C0F"/>
    <w:rsid w:val="00E2019A"/>
    <w:rsid w:val="00E21988"/>
    <w:rsid w:val="00E30B77"/>
    <w:rsid w:val="00E34D6D"/>
    <w:rsid w:val="00E46393"/>
    <w:rsid w:val="00E51541"/>
    <w:rsid w:val="00E54137"/>
    <w:rsid w:val="00E54D27"/>
    <w:rsid w:val="00E66721"/>
    <w:rsid w:val="00E71230"/>
    <w:rsid w:val="00E90BE0"/>
    <w:rsid w:val="00E97BF0"/>
    <w:rsid w:val="00EB5A87"/>
    <w:rsid w:val="00EB6F98"/>
    <w:rsid w:val="00EF7B3D"/>
    <w:rsid w:val="00F00715"/>
    <w:rsid w:val="00F15C1C"/>
    <w:rsid w:val="00F54D5F"/>
    <w:rsid w:val="00F803C8"/>
    <w:rsid w:val="00F9071B"/>
    <w:rsid w:val="00F92BFF"/>
    <w:rsid w:val="00FA6315"/>
    <w:rsid w:val="00FB3F84"/>
    <w:rsid w:val="00FC491C"/>
    <w:rsid w:val="00FC4E2A"/>
    <w:rsid w:val="00FC59D5"/>
    <w:rsid w:val="00FD728A"/>
    <w:rsid w:val="00FE5FA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E11741B-6665-45E0-A845-20BB0AFC8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tr-TR" w:eastAsia="en-US" w:bidi="ar-SA"/>
      </w:rPr>
    </w:rPrDefault>
    <w:pPrDefault>
      <w:pPr>
        <w:spacing w:before="100"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5711"/>
  </w:style>
  <w:style w:type="paragraph" w:styleId="Balk1">
    <w:name w:val="heading 1"/>
    <w:basedOn w:val="Normal"/>
    <w:next w:val="Normal"/>
    <w:link w:val="Balk1Char"/>
    <w:uiPriority w:val="9"/>
    <w:qFormat/>
    <w:rsid w:val="00645711"/>
    <w:pPr>
      <w:pBdr>
        <w:top w:val="single" w:sz="24" w:space="0" w:color="5B9BD5" w:themeColor="accent1"/>
        <w:left w:val="single" w:sz="24" w:space="0" w:color="5B9BD5" w:themeColor="accent1"/>
        <w:bottom w:val="single" w:sz="24" w:space="0" w:color="5B9BD5" w:themeColor="accent1"/>
        <w:right w:val="single" w:sz="24" w:space="0" w:color="5B9BD5" w:themeColor="accent1"/>
      </w:pBdr>
      <w:shd w:val="clear" w:color="auto" w:fill="5B9BD5" w:themeFill="accent1"/>
      <w:spacing w:after="0"/>
      <w:outlineLvl w:val="0"/>
    </w:pPr>
    <w:rPr>
      <w:caps/>
      <w:color w:val="FFFFFF" w:themeColor="background1"/>
      <w:spacing w:val="15"/>
      <w:sz w:val="22"/>
      <w:szCs w:val="22"/>
    </w:rPr>
  </w:style>
  <w:style w:type="paragraph" w:styleId="Balk2">
    <w:name w:val="heading 2"/>
    <w:basedOn w:val="Normal"/>
    <w:next w:val="Normal"/>
    <w:link w:val="Balk2Char"/>
    <w:uiPriority w:val="9"/>
    <w:semiHidden/>
    <w:unhideWhenUsed/>
    <w:qFormat/>
    <w:rsid w:val="00645711"/>
    <w:pPr>
      <w:pBdr>
        <w:top w:val="single" w:sz="24" w:space="0" w:color="DEEAF6" w:themeColor="accent1" w:themeTint="33"/>
        <w:left w:val="single" w:sz="24" w:space="0" w:color="DEEAF6" w:themeColor="accent1" w:themeTint="33"/>
        <w:bottom w:val="single" w:sz="24" w:space="0" w:color="DEEAF6" w:themeColor="accent1" w:themeTint="33"/>
        <w:right w:val="single" w:sz="24" w:space="0" w:color="DEEAF6" w:themeColor="accent1" w:themeTint="33"/>
      </w:pBdr>
      <w:shd w:val="clear" w:color="auto" w:fill="DEEAF6" w:themeFill="accent1" w:themeFillTint="33"/>
      <w:spacing w:after="0"/>
      <w:outlineLvl w:val="1"/>
    </w:pPr>
    <w:rPr>
      <w:caps/>
      <w:spacing w:val="15"/>
    </w:rPr>
  </w:style>
  <w:style w:type="paragraph" w:styleId="Balk3">
    <w:name w:val="heading 3"/>
    <w:basedOn w:val="Normal"/>
    <w:next w:val="Normal"/>
    <w:link w:val="Balk3Char"/>
    <w:uiPriority w:val="9"/>
    <w:semiHidden/>
    <w:unhideWhenUsed/>
    <w:qFormat/>
    <w:rsid w:val="00645711"/>
    <w:pPr>
      <w:pBdr>
        <w:top w:val="single" w:sz="6" w:space="2" w:color="5B9BD5" w:themeColor="accent1"/>
      </w:pBdr>
      <w:spacing w:before="300" w:after="0"/>
      <w:outlineLvl w:val="2"/>
    </w:pPr>
    <w:rPr>
      <w:caps/>
      <w:color w:val="1F4D78" w:themeColor="accent1" w:themeShade="7F"/>
      <w:spacing w:val="15"/>
    </w:rPr>
  </w:style>
  <w:style w:type="paragraph" w:styleId="Balk4">
    <w:name w:val="heading 4"/>
    <w:basedOn w:val="Normal"/>
    <w:next w:val="Normal"/>
    <w:link w:val="Balk4Char"/>
    <w:uiPriority w:val="9"/>
    <w:semiHidden/>
    <w:unhideWhenUsed/>
    <w:qFormat/>
    <w:rsid w:val="00645711"/>
    <w:pPr>
      <w:pBdr>
        <w:top w:val="dotted" w:sz="6" w:space="2" w:color="5B9BD5" w:themeColor="accent1"/>
      </w:pBdr>
      <w:spacing w:before="200" w:after="0"/>
      <w:outlineLvl w:val="3"/>
    </w:pPr>
    <w:rPr>
      <w:caps/>
      <w:color w:val="2E74B5" w:themeColor="accent1" w:themeShade="BF"/>
      <w:spacing w:val="10"/>
    </w:rPr>
  </w:style>
  <w:style w:type="paragraph" w:styleId="Balk5">
    <w:name w:val="heading 5"/>
    <w:basedOn w:val="Normal"/>
    <w:next w:val="Normal"/>
    <w:link w:val="Balk5Char"/>
    <w:uiPriority w:val="9"/>
    <w:semiHidden/>
    <w:unhideWhenUsed/>
    <w:qFormat/>
    <w:rsid w:val="00645711"/>
    <w:pPr>
      <w:pBdr>
        <w:bottom w:val="single" w:sz="6" w:space="1" w:color="5B9BD5" w:themeColor="accent1"/>
      </w:pBdr>
      <w:spacing w:before="200" w:after="0"/>
      <w:outlineLvl w:val="4"/>
    </w:pPr>
    <w:rPr>
      <w:caps/>
      <w:color w:val="2E74B5" w:themeColor="accent1" w:themeShade="BF"/>
      <w:spacing w:val="10"/>
    </w:rPr>
  </w:style>
  <w:style w:type="paragraph" w:styleId="Balk6">
    <w:name w:val="heading 6"/>
    <w:basedOn w:val="Normal"/>
    <w:next w:val="Normal"/>
    <w:link w:val="Balk6Char"/>
    <w:uiPriority w:val="9"/>
    <w:semiHidden/>
    <w:unhideWhenUsed/>
    <w:qFormat/>
    <w:rsid w:val="00645711"/>
    <w:pPr>
      <w:pBdr>
        <w:bottom w:val="dotted" w:sz="6" w:space="1" w:color="5B9BD5" w:themeColor="accent1"/>
      </w:pBdr>
      <w:spacing w:before="200" w:after="0"/>
      <w:outlineLvl w:val="5"/>
    </w:pPr>
    <w:rPr>
      <w:caps/>
      <w:color w:val="2E74B5" w:themeColor="accent1" w:themeShade="BF"/>
      <w:spacing w:val="10"/>
    </w:rPr>
  </w:style>
  <w:style w:type="paragraph" w:styleId="Balk7">
    <w:name w:val="heading 7"/>
    <w:basedOn w:val="Normal"/>
    <w:next w:val="Normal"/>
    <w:link w:val="Balk7Char"/>
    <w:uiPriority w:val="9"/>
    <w:semiHidden/>
    <w:unhideWhenUsed/>
    <w:qFormat/>
    <w:rsid w:val="00645711"/>
    <w:pPr>
      <w:spacing w:before="200" w:after="0"/>
      <w:outlineLvl w:val="6"/>
    </w:pPr>
    <w:rPr>
      <w:caps/>
      <w:color w:val="2E74B5" w:themeColor="accent1" w:themeShade="BF"/>
      <w:spacing w:val="10"/>
    </w:rPr>
  </w:style>
  <w:style w:type="paragraph" w:styleId="Balk8">
    <w:name w:val="heading 8"/>
    <w:basedOn w:val="Normal"/>
    <w:next w:val="Normal"/>
    <w:link w:val="Balk8Char"/>
    <w:uiPriority w:val="9"/>
    <w:semiHidden/>
    <w:unhideWhenUsed/>
    <w:qFormat/>
    <w:rsid w:val="00645711"/>
    <w:pPr>
      <w:spacing w:before="200" w:after="0"/>
      <w:outlineLvl w:val="7"/>
    </w:pPr>
    <w:rPr>
      <w:caps/>
      <w:spacing w:val="10"/>
      <w:sz w:val="18"/>
      <w:szCs w:val="18"/>
    </w:rPr>
  </w:style>
  <w:style w:type="paragraph" w:styleId="Balk9">
    <w:name w:val="heading 9"/>
    <w:basedOn w:val="Normal"/>
    <w:next w:val="Normal"/>
    <w:link w:val="Balk9Char"/>
    <w:uiPriority w:val="9"/>
    <w:semiHidden/>
    <w:unhideWhenUsed/>
    <w:qFormat/>
    <w:rsid w:val="00645711"/>
    <w:pPr>
      <w:spacing w:before="200" w:after="0"/>
      <w:outlineLvl w:val="8"/>
    </w:pPr>
    <w:rPr>
      <w:i/>
      <w:iCs/>
      <w:caps/>
      <w:spacing w:val="10"/>
      <w:sz w:val="18"/>
      <w:szCs w:val="1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205E5D"/>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205E5D"/>
    <w:rPr>
      <w:rFonts w:ascii="Segoe UI" w:hAnsi="Segoe UI" w:cs="Segoe UI"/>
      <w:sz w:val="18"/>
      <w:szCs w:val="18"/>
    </w:rPr>
  </w:style>
  <w:style w:type="character" w:customStyle="1" w:styleId="Balk1Char">
    <w:name w:val="Başlık 1 Char"/>
    <w:basedOn w:val="VarsaylanParagrafYazTipi"/>
    <w:link w:val="Balk1"/>
    <w:uiPriority w:val="9"/>
    <w:rsid w:val="00645711"/>
    <w:rPr>
      <w:caps/>
      <w:color w:val="FFFFFF" w:themeColor="background1"/>
      <w:spacing w:val="15"/>
      <w:sz w:val="22"/>
      <w:szCs w:val="22"/>
      <w:shd w:val="clear" w:color="auto" w:fill="5B9BD5" w:themeFill="accent1"/>
    </w:rPr>
  </w:style>
  <w:style w:type="character" w:customStyle="1" w:styleId="Balk2Char">
    <w:name w:val="Başlık 2 Char"/>
    <w:basedOn w:val="VarsaylanParagrafYazTipi"/>
    <w:link w:val="Balk2"/>
    <w:uiPriority w:val="9"/>
    <w:semiHidden/>
    <w:rsid w:val="00645711"/>
    <w:rPr>
      <w:caps/>
      <w:spacing w:val="15"/>
      <w:shd w:val="clear" w:color="auto" w:fill="DEEAF6" w:themeFill="accent1" w:themeFillTint="33"/>
    </w:rPr>
  </w:style>
  <w:style w:type="character" w:customStyle="1" w:styleId="Balk3Char">
    <w:name w:val="Başlık 3 Char"/>
    <w:basedOn w:val="VarsaylanParagrafYazTipi"/>
    <w:link w:val="Balk3"/>
    <w:uiPriority w:val="9"/>
    <w:semiHidden/>
    <w:rsid w:val="00645711"/>
    <w:rPr>
      <w:caps/>
      <w:color w:val="1F4D78" w:themeColor="accent1" w:themeShade="7F"/>
      <w:spacing w:val="15"/>
    </w:rPr>
  </w:style>
  <w:style w:type="character" w:customStyle="1" w:styleId="Balk4Char">
    <w:name w:val="Başlık 4 Char"/>
    <w:basedOn w:val="VarsaylanParagrafYazTipi"/>
    <w:link w:val="Balk4"/>
    <w:uiPriority w:val="9"/>
    <w:semiHidden/>
    <w:rsid w:val="00645711"/>
    <w:rPr>
      <w:caps/>
      <w:color w:val="2E74B5" w:themeColor="accent1" w:themeShade="BF"/>
      <w:spacing w:val="10"/>
    </w:rPr>
  </w:style>
  <w:style w:type="character" w:customStyle="1" w:styleId="Balk5Char">
    <w:name w:val="Başlık 5 Char"/>
    <w:basedOn w:val="VarsaylanParagrafYazTipi"/>
    <w:link w:val="Balk5"/>
    <w:uiPriority w:val="9"/>
    <w:semiHidden/>
    <w:rsid w:val="00645711"/>
    <w:rPr>
      <w:caps/>
      <w:color w:val="2E74B5" w:themeColor="accent1" w:themeShade="BF"/>
      <w:spacing w:val="10"/>
    </w:rPr>
  </w:style>
  <w:style w:type="character" w:customStyle="1" w:styleId="Balk6Char">
    <w:name w:val="Başlık 6 Char"/>
    <w:basedOn w:val="VarsaylanParagrafYazTipi"/>
    <w:link w:val="Balk6"/>
    <w:uiPriority w:val="9"/>
    <w:semiHidden/>
    <w:rsid w:val="00645711"/>
    <w:rPr>
      <w:caps/>
      <w:color w:val="2E74B5" w:themeColor="accent1" w:themeShade="BF"/>
      <w:spacing w:val="10"/>
    </w:rPr>
  </w:style>
  <w:style w:type="character" w:customStyle="1" w:styleId="Balk7Char">
    <w:name w:val="Başlık 7 Char"/>
    <w:basedOn w:val="VarsaylanParagrafYazTipi"/>
    <w:link w:val="Balk7"/>
    <w:uiPriority w:val="9"/>
    <w:semiHidden/>
    <w:rsid w:val="00645711"/>
    <w:rPr>
      <w:caps/>
      <w:color w:val="2E74B5" w:themeColor="accent1" w:themeShade="BF"/>
      <w:spacing w:val="10"/>
    </w:rPr>
  </w:style>
  <w:style w:type="character" w:customStyle="1" w:styleId="Balk8Char">
    <w:name w:val="Başlık 8 Char"/>
    <w:basedOn w:val="VarsaylanParagrafYazTipi"/>
    <w:link w:val="Balk8"/>
    <w:uiPriority w:val="9"/>
    <w:semiHidden/>
    <w:rsid w:val="00645711"/>
    <w:rPr>
      <w:caps/>
      <w:spacing w:val="10"/>
      <w:sz w:val="18"/>
      <w:szCs w:val="18"/>
    </w:rPr>
  </w:style>
  <w:style w:type="character" w:customStyle="1" w:styleId="Balk9Char">
    <w:name w:val="Başlık 9 Char"/>
    <w:basedOn w:val="VarsaylanParagrafYazTipi"/>
    <w:link w:val="Balk9"/>
    <w:uiPriority w:val="9"/>
    <w:semiHidden/>
    <w:rsid w:val="00645711"/>
    <w:rPr>
      <w:i/>
      <w:iCs/>
      <w:caps/>
      <w:spacing w:val="10"/>
      <w:sz w:val="18"/>
      <w:szCs w:val="18"/>
    </w:rPr>
  </w:style>
  <w:style w:type="paragraph" w:styleId="ResimYazs">
    <w:name w:val="caption"/>
    <w:basedOn w:val="Normal"/>
    <w:next w:val="Normal"/>
    <w:uiPriority w:val="35"/>
    <w:semiHidden/>
    <w:unhideWhenUsed/>
    <w:qFormat/>
    <w:rsid w:val="00645711"/>
    <w:rPr>
      <w:b/>
      <w:bCs/>
      <w:color w:val="2E74B5" w:themeColor="accent1" w:themeShade="BF"/>
      <w:sz w:val="16"/>
      <w:szCs w:val="16"/>
    </w:rPr>
  </w:style>
  <w:style w:type="paragraph" w:styleId="KonuBal">
    <w:name w:val="Title"/>
    <w:basedOn w:val="Normal"/>
    <w:next w:val="Normal"/>
    <w:link w:val="KonuBalChar"/>
    <w:uiPriority w:val="10"/>
    <w:qFormat/>
    <w:rsid w:val="00645711"/>
    <w:pPr>
      <w:spacing w:before="0" w:after="0"/>
    </w:pPr>
    <w:rPr>
      <w:rFonts w:asciiTheme="majorHAnsi" w:eastAsiaTheme="majorEastAsia" w:hAnsiTheme="majorHAnsi" w:cstheme="majorBidi"/>
      <w:caps/>
      <w:color w:val="5B9BD5" w:themeColor="accent1"/>
      <w:spacing w:val="10"/>
      <w:sz w:val="52"/>
      <w:szCs w:val="52"/>
    </w:rPr>
  </w:style>
  <w:style w:type="character" w:customStyle="1" w:styleId="KonuBalChar">
    <w:name w:val="Konu Başlığı Char"/>
    <w:basedOn w:val="VarsaylanParagrafYazTipi"/>
    <w:link w:val="KonuBal"/>
    <w:uiPriority w:val="10"/>
    <w:rsid w:val="00645711"/>
    <w:rPr>
      <w:rFonts w:asciiTheme="majorHAnsi" w:eastAsiaTheme="majorEastAsia" w:hAnsiTheme="majorHAnsi" w:cstheme="majorBidi"/>
      <w:caps/>
      <w:color w:val="5B9BD5" w:themeColor="accent1"/>
      <w:spacing w:val="10"/>
      <w:sz w:val="52"/>
      <w:szCs w:val="52"/>
    </w:rPr>
  </w:style>
  <w:style w:type="paragraph" w:styleId="Altyaz">
    <w:name w:val="Subtitle"/>
    <w:basedOn w:val="Normal"/>
    <w:next w:val="Normal"/>
    <w:link w:val="AltyazChar"/>
    <w:uiPriority w:val="11"/>
    <w:qFormat/>
    <w:rsid w:val="00645711"/>
    <w:pPr>
      <w:spacing w:before="0" w:after="500" w:line="240" w:lineRule="auto"/>
    </w:pPr>
    <w:rPr>
      <w:caps/>
      <w:color w:val="595959" w:themeColor="text1" w:themeTint="A6"/>
      <w:spacing w:val="10"/>
      <w:sz w:val="21"/>
      <w:szCs w:val="21"/>
    </w:rPr>
  </w:style>
  <w:style w:type="character" w:customStyle="1" w:styleId="AltyazChar">
    <w:name w:val="Altyazı Char"/>
    <w:basedOn w:val="VarsaylanParagrafYazTipi"/>
    <w:link w:val="Altyaz"/>
    <w:uiPriority w:val="11"/>
    <w:rsid w:val="00645711"/>
    <w:rPr>
      <w:caps/>
      <w:color w:val="595959" w:themeColor="text1" w:themeTint="A6"/>
      <w:spacing w:val="10"/>
      <w:sz w:val="21"/>
      <w:szCs w:val="21"/>
    </w:rPr>
  </w:style>
  <w:style w:type="character" w:styleId="Gl">
    <w:name w:val="Strong"/>
    <w:uiPriority w:val="22"/>
    <w:qFormat/>
    <w:rsid w:val="00645711"/>
    <w:rPr>
      <w:b/>
      <w:bCs/>
    </w:rPr>
  </w:style>
  <w:style w:type="character" w:styleId="Vurgu">
    <w:name w:val="Emphasis"/>
    <w:uiPriority w:val="20"/>
    <w:qFormat/>
    <w:rsid w:val="00645711"/>
    <w:rPr>
      <w:caps/>
      <w:color w:val="1F4D78" w:themeColor="accent1" w:themeShade="7F"/>
      <w:spacing w:val="5"/>
    </w:rPr>
  </w:style>
  <w:style w:type="paragraph" w:styleId="AralkYok">
    <w:name w:val="No Spacing"/>
    <w:uiPriority w:val="1"/>
    <w:qFormat/>
    <w:rsid w:val="00645711"/>
    <w:pPr>
      <w:spacing w:after="0" w:line="240" w:lineRule="auto"/>
    </w:pPr>
  </w:style>
  <w:style w:type="paragraph" w:styleId="Alnt">
    <w:name w:val="Quote"/>
    <w:basedOn w:val="Normal"/>
    <w:next w:val="Normal"/>
    <w:link w:val="AlntChar"/>
    <w:uiPriority w:val="29"/>
    <w:qFormat/>
    <w:rsid w:val="00645711"/>
    <w:rPr>
      <w:i/>
      <w:iCs/>
      <w:sz w:val="24"/>
      <w:szCs w:val="24"/>
    </w:rPr>
  </w:style>
  <w:style w:type="character" w:customStyle="1" w:styleId="AlntChar">
    <w:name w:val="Alıntı Char"/>
    <w:basedOn w:val="VarsaylanParagrafYazTipi"/>
    <w:link w:val="Alnt"/>
    <w:uiPriority w:val="29"/>
    <w:rsid w:val="00645711"/>
    <w:rPr>
      <w:i/>
      <w:iCs/>
      <w:sz w:val="24"/>
      <w:szCs w:val="24"/>
    </w:rPr>
  </w:style>
  <w:style w:type="paragraph" w:styleId="GlAlnt">
    <w:name w:val="Intense Quote"/>
    <w:basedOn w:val="Normal"/>
    <w:next w:val="Normal"/>
    <w:link w:val="GlAlntChar"/>
    <w:uiPriority w:val="30"/>
    <w:qFormat/>
    <w:rsid w:val="00645711"/>
    <w:pPr>
      <w:spacing w:before="240" w:after="240" w:line="240" w:lineRule="auto"/>
      <w:ind w:left="1080" w:right="1080"/>
      <w:jc w:val="center"/>
    </w:pPr>
    <w:rPr>
      <w:color w:val="5B9BD5" w:themeColor="accent1"/>
      <w:sz w:val="24"/>
      <w:szCs w:val="24"/>
    </w:rPr>
  </w:style>
  <w:style w:type="character" w:customStyle="1" w:styleId="GlAlntChar">
    <w:name w:val="Güçlü Alıntı Char"/>
    <w:basedOn w:val="VarsaylanParagrafYazTipi"/>
    <w:link w:val="GlAlnt"/>
    <w:uiPriority w:val="30"/>
    <w:rsid w:val="00645711"/>
    <w:rPr>
      <w:color w:val="5B9BD5" w:themeColor="accent1"/>
      <w:sz w:val="24"/>
      <w:szCs w:val="24"/>
    </w:rPr>
  </w:style>
  <w:style w:type="character" w:styleId="HafifVurgulama">
    <w:name w:val="Subtle Emphasis"/>
    <w:uiPriority w:val="19"/>
    <w:qFormat/>
    <w:rsid w:val="00645711"/>
    <w:rPr>
      <w:i/>
      <w:iCs/>
      <w:color w:val="1F4D78" w:themeColor="accent1" w:themeShade="7F"/>
    </w:rPr>
  </w:style>
  <w:style w:type="character" w:styleId="GlVurgulama">
    <w:name w:val="Intense Emphasis"/>
    <w:uiPriority w:val="21"/>
    <w:qFormat/>
    <w:rsid w:val="00645711"/>
    <w:rPr>
      <w:b/>
      <w:bCs/>
      <w:caps/>
      <w:color w:val="1F4D78" w:themeColor="accent1" w:themeShade="7F"/>
      <w:spacing w:val="10"/>
    </w:rPr>
  </w:style>
  <w:style w:type="character" w:styleId="HafifBavuru">
    <w:name w:val="Subtle Reference"/>
    <w:uiPriority w:val="31"/>
    <w:qFormat/>
    <w:rsid w:val="00645711"/>
    <w:rPr>
      <w:b/>
      <w:bCs/>
      <w:color w:val="5B9BD5" w:themeColor="accent1"/>
    </w:rPr>
  </w:style>
  <w:style w:type="character" w:styleId="GlBavuru">
    <w:name w:val="Intense Reference"/>
    <w:uiPriority w:val="32"/>
    <w:qFormat/>
    <w:rsid w:val="00645711"/>
    <w:rPr>
      <w:b/>
      <w:bCs/>
      <w:i/>
      <w:iCs/>
      <w:caps/>
      <w:color w:val="5B9BD5" w:themeColor="accent1"/>
    </w:rPr>
  </w:style>
  <w:style w:type="character" w:styleId="KitapBal">
    <w:name w:val="Book Title"/>
    <w:uiPriority w:val="33"/>
    <w:qFormat/>
    <w:rsid w:val="00645711"/>
    <w:rPr>
      <w:b/>
      <w:bCs/>
      <w:i/>
      <w:iCs/>
      <w:spacing w:val="0"/>
    </w:rPr>
  </w:style>
  <w:style w:type="paragraph" w:styleId="TBal">
    <w:name w:val="TOC Heading"/>
    <w:basedOn w:val="Balk1"/>
    <w:next w:val="Normal"/>
    <w:uiPriority w:val="39"/>
    <w:semiHidden/>
    <w:unhideWhenUsed/>
    <w:qFormat/>
    <w:rsid w:val="00645711"/>
    <w:pPr>
      <w:outlineLvl w:val="9"/>
    </w:pPr>
  </w:style>
  <w:style w:type="paragraph" w:styleId="NormalWeb">
    <w:name w:val="Normal (Web)"/>
    <w:basedOn w:val="Normal"/>
    <w:uiPriority w:val="99"/>
    <w:unhideWhenUsed/>
    <w:rsid w:val="000D6009"/>
    <w:pPr>
      <w:spacing w:beforeAutospacing="1" w:after="100" w:afterAutospacing="1" w:line="240" w:lineRule="auto"/>
    </w:pPr>
    <w:rPr>
      <w:rFonts w:ascii="Times New Roman" w:eastAsia="Times New Roman" w:hAnsi="Times New Roman" w:cs="Times New Roman"/>
      <w:sz w:val="24"/>
      <w:szCs w:val="24"/>
      <w:lang w:eastAsia="tr-TR"/>
    </w:rPr>
  </w:style>
  <w:style w:type="paragraph" w:styleId="stBilgi">
    <w:name w:val="header"/>
    <w:basedOn w:val="Normal"/>
    <w:link w:val="stBilgiChar"/>
    <w:uiPriority w:val="99"/>
    <w:unhideWhenUsed/>
    <w:rsid w:val="00A53A8A"/>
    <w:pPr>
      <w:tabs>
        <w:tab w:val="center" w:pos="4536"/>
        <w:tab w:val="right" w:pos="9072"/>
      </w:tabs>
      <w:spacing w:before="0" w:after="0" w:line="240" w:lineRule="auto"/>
    </w:pPr>
  </w:style>
  <w:style w:type="character" w:customStyle="1" w:styleId="stBilgiChar">
    <w:name w:val="Üst Bilgi Char"/>
    <w:basedOn w:val="VarsaylanParagrafYazTipi"/>
    <w:link w:val="stBilgi"/>
    <w:uiPriority w:val="99"/>
    <w:rsid w:val="00A53A8A"/>
  </w:style>
  <w:style w:type="paragraph" w:styleId="AltBilgi">
    <w:name w:val="footer"/>
    <w:basedOn w:val="Normal"/>
    <w:link w:val="AltBilgiChar"/>
    <w:uiPriority w:val="99"/>
    <w:unhideWhenUsed/>
    <w:rsid w:val="00A53A8A"/>
    <w:pPr>
      <w:tabs>
        <w:tab w:val="center" w:pos="4536"/>
        <w:tab w:val="right" w:pos="9072"/>
      </w:tabs>
      <w:spacing w:before="0" w:after="0" w:line="240" w:lineRule="auto"/>
    </w:pPr>
  </w:style>
  <w:style w:type="character" w:customStyle="1" w:styleId="AltBilgiChar">
    <w:name w:val="Alt Bilgi Char"/>
    <w:basedOn w:val="VarsaylanParagrafYazTipi"/>
    <w:link w:val="AltBilgi"/>
    <w:uiPriority w:val="99"/>
    <w:rsid w:val="00A53A8A"/>
  </w:style>
  <w:style w:type="character" w:styleId="SayfaNumaras">
    <w:name w:val="page number"/>
    <w:basedOn w:val="VarsaylanParagrafYazTipi"/>
    <w:semiHidden/>
    <w:unhideWhenUsed/>
    <w:rsid w:val="00A53A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4067301">
      <w:bodyDiv w:val="1"/>
      <w:marLeft w:val="0"/>
      <w:marRight w:val="0"/>
      <w:marTop w:val="0"/>
      <w:marBottom w:val="0"/>
      <w:divBdr>
        <w:top w:val="none" w:sz="0" w:space="0" w:color="auto"/>
        <w:left w:val="none" w:sz="0" w:space="0" w:color="auto"/>
        <w:bottom w:val="none" w:sz="0" w:space="0" w:color="auto"/>
        <w:right w:val="none" w:sz="0" w:space="0" w:color="auto"/>
      </w:divBdr>
      <w:divsChild>
        <w:div w:id="1815950630">
          <w:marLeft w:val="0"/>
          <w:marRight w:val="0"/>
          <w:marTop w:val="0"/>
          <w:marBottom w:val="0"/>
          <w:divBdr>
            <w:top w:val="none" w:sz="0" w:space="0" w:color="auto"/>
            <w:left w:val="none" w:sz="0" w:space="0" w:color="auto"/>
            <w:bottom w:val="none" w:sz="0" w:space="0" w:color="auto"/>
            <w:right w:val="none" w:sz="0" w:space="0" w:color="auto"/>
          </w:divBdr>
          <w:divsChild>
            <w:div w:id="1638796438">
              <w:marLeft w:val="-225"/>
              <w:marRight w:val="-225"/>
              <w:marTop w:val="0"/>
              <w:marBottom w:val="0"/>
              <w:divBdr>
                <w:top w:val="none" w:sz="0" w:space="0" w:color="auto"/>
                <w:left w:val="none" w:sz="0" w:space="0" w:color="auto"/>
                <w:bottom w:val="none" w:sz="0" w:space="0" w:color="auto"/>
                <w:right w:val="none" w:sz="0" w:space="0" w:color="auto"/>
              </w:divBdr>
              <w:divsChild>
                <w:div w:id="1791244024">
                  <w:marLeft w:val="0"/>
                  <w:marRight w:val="0"/>
                  <w:marTop w:val="0"/>
                  <w:marBottom w:val="0"/>
                  <w:divBdr>
                    <w:top w:val="none" w:sz="0" w:space="0" w:color="auto"/>
                    <w:left w:val="none" w:sz="0" w:space="0" w:color="auto"/>
                    <w:bottom w:val="none" w:sz="0" w:space="0" w:color="auto"/>
                    <w:right w:val="none" w:sz="0" w:space="0" w:color="auto"/>
                  </w:divBdr>
                  <w:divsChild>
                    <w:div w:id="2063558005">
                      <w:marLeft w:val="0"/>
                      <w:marRight w:val="0"/>
                      <w:marTop w:val="0"/>
                      <w:marBottom w:val="0"/>
                      <w:divBdr>
                        <w:top w:val="none" w:sz="0" w:space="0" w:color="auto"/>
                        <w:left w:val="none" w:sz="0" w:space="0" w:color="auto"/>
                        <w:bottom w:val="none" w:sz="0" w:space="0" w:color="auto"/>
                        <w:right w:val="none" w:sz="0" w:space="0" w:color="auto"/>
                      </w:divBdr>
                      <w:divsChild>
                        <w:div w:id="2138142820">
                          <w:marLeft w:val="225"/>
                          <w:marRight w:val="150"/>
                          <w:marTop w:val="0"/>
                          <w:marBottom w:val="0"/>
                          <w:divBdr>
                            <w:top w:val="none" w:sz="0" w:space="0" w:color="auto"/>
                            <w:left w:val="none" w:sz="0" w:space="0" w:color="auto"/>
                            <w:bottom w:val="none" w:sz="0" w:space="0" w:color="auto"/>
                            <w:right w:val="none" w:sz="0" w:space="0" w:color="auto"/>
                          </w:divBdr>
                        </w:div>
                        <w:div w:id="1114598324">
                          <w:marLeft w:val="225"/>
                          <w:marRight w:val="150"/>
                          <w:marTop w:val="0"/>
                          <w:marBottom w:val="0"/>
                          <w:divBdr>
                            <w:top w:val="none" w:sz="0" w:space="0" w:color="auto"/>
                            <w:left w:val="none" w:sz="0" w:space="0" w:color="auto"/>
                            <w:bottom w:val="none" w:sz="0" w:space="0" w:color="auto"/>
                            <w:right w:val="none" w:sz="0" w:space="0" w:color="auto"/>
                          </w:divBdr>
                          <w:divsChild>
                            <w:div w:id="772870290">
                              <w:marLeft w:val="0"/>
                              <w:marRight w:val="0"/>
                              <w:marTop w:val="0"/>
                              <w:marBottom w:val="0"/>
                              <w:divBdr>
                                <w:top w:val="none" w:sz="0" w:space="0" w:color="auto"/>
                                <w:left w:val="none" w:sz="0" w:space="0" w:color="auto"/>
                                <w:bottom w:val="none" w:sz="0" w:space="0" w:color="auto"/>
                                <w:right w:val="none" w:sz="0" w:space="0" w:color="auto"/>
                              </w:divBdr>
                            </w:div>
                            <w:div w:id="785929168">
                              <w:marLeft w:val="0"/>
                              <w:marRight w:val="0"/>
                              <w:marTop w:val="0"/>
                              <w:marBottom w:val="0"/>
                              <w:divBdr>
                                <w:top w:val="none" w:sz="0" w:space="0" w:color="auto"/>
                                <w:left w:val="none" w:sz="0" w:space="0" w:color="auto"/>
                                <w:bottom w:val="none" w:sz="0" w:space="0" w:color="auto"/>
                                <w:right w:val="none" w:sz="0" w:space="0" w:color="auto"/>
                              </w:divBdr>
                            </w:div>
                            <w:div w:id="98184279">
                              <w:marLeft w:val="0"/>
                              <w:marRight w:val="0"/>
                              <w:marTop w:val="0"/>
                              <w:marBottom w:val="0"/>
                              <w:divBdr>
                                <w:top w:val="none" w:sz="0" w:space="0" w:color="auto"/>
                                <w:left w:val="none" w:sz="0" w:space="0" w:color="auto"/>
                                <w:bottom w:val="none" w:sz="0" w:space="0" w:color="auto"/>
                                <w:right w:val="none" w:sz="0" w:space="0" w:color="auto"/>
                              </w:divBdr>
                            </w:div>
                            <w:div w:id="379209596">
                              <w:marLeft w:val="0"/>
                              <w:marRight w:val="0"/>
                              <w:marTop w:val="0"/>
                              <w:marBottom w:val="0"/>
                              <w:divBdr>
                                <w:top w:val="none" w:sz="0" w:space="0" w:color="auto"/>
                                <w:left w:val="none" w:sz="0" w:space="0" w:color="auto"/>
                                <w:bottom w:val="none" w:sz="0" w:space="0" w:color="auto"/>
                                <w:right w:val="none" w:sz="0" w:space="0" w:color="auto"/>
                              </w:divBdr>
                            </w:div>
                            <w:div w:id="1909463271">
                              <w:marLeft w:val="0"/>
                              <w:marRight w:val="0"/>
                              <w:marTop w:val="0"/>
                              <w:marBottom w:val="0"/>
                              <w:divBdr>
                                <w:top w:val="none" w:sz="0" w:space="0" w:color="auto"/>
                                <w:left w:val="none" w:sz="0" w:space="0" w:color="auto"/>
                                <w:bottom w:val="none" w:sz="0" w:space="0" w:color="auto"/>
                                <w:right w:val="none" w:sz="0" w:space="0" w:color="auto"/>
                              </w:divBdr>
                            </w:div>
                            <w:div w:id="1612975317">
                              <w:marLeft w:val="0"/>
                              <w:marRight w:val="0"/>
                              <w:marTop w:val="0"/>
                              <w:marBottom w:val="0"/>
                              <w:divBdr>
                                <w:top w:val="none" w:sz="0" w:space="0" w:color="auto"/>
                                <w:left w:val="none" w:sz="0" w:space="0" w:color="auto"/>
                                <w:bottom w:val="none" w:sz="0" w:space="0" w:color="auto"/>
                                <w:right w:val="none" w:sz="0" w:space="0" w:color="auto"/>
                              </w:divBdr>
                            </w:div>
                            <w:div w:id="1129711856">
                              <w:marLeft w:val="0"/>
                              <w:marRight w:val="0"/>
                              <w:marTop w:val="0"/>
                              <w:marBottom w:val="0"/>
                              <w:divBdr>
                                <w:top w:val="none" w:sz="0" w:space="0" w:color="auto"/>
                                <w:left w:val="none" w:sz="0" w:space="0" w:color="auto"/>
                                <w:bottom w:val="none" w:sz="0" w:space="0" w:color="auto"/>
                                <w:right w:val="none" w:sz="0" w:space="0" w:color="auto"/>
                              </w:divBdr>
                            </w:div>
                            <w:div w:id="2026325346">
                              <w:marLeft w:val="0"/>
                              <w:marRight w:val="0"/>
                              <w:marTop w:val="0"/>
                              <w:marBottom w:val="0"/>
                              <w:divBdr>
                                <w:top w:val="none" w:sz="0" w:space="0" w:color="auto"/>
                                <w:left w:val="none" w:sz="0" w:space="0" w:color="auto"/>
                                <w:bottom w:val="none" w:sz="0" w:space="0" w:color="auto"/>
                                <w:right w:val="none" w:sz="0" w:space="0" w:color="auto"/>
                              </w:divBdr>
                            </w:div>
                            <w:div w:id="1379281547">
                              <w:marLeft w:val="0"/>
                              <w:marRight w:val="0"/>
                              <w:marTop w:val="0"/>
                              <w:marBottom w:val="0"/>
                              <w:divBdr>
                                <w:top w:val="none" w:sz="0" w:space="0" w:color="auto"/>
                                <w:left w:val="none" w:sz="0" w:space="0" w:color="auto"/>
                                <w:bottom w:val="none" w:sz="0" w:space="0" w:color="auto"/>
                                <w:right w:val="none" w:sz="0" w:space="0" w:color="auto"/>
                              </w:divBdr>
                            </w:div>
                            <w:div w:id="1011177390">
                              <w:marLeft w:val="0"/>
                              <w:marRight w:val="0"/>
                              <w:marTop w:val="0"/>
                              <w:marBottom w:val="0"/>
                              <w:divBdr>
                                <w:top w:val="none" w:sz="0" w:space="0" w:color="auto"/>
                                <w:left w:val="none" w:sz="0" w:space="0" w:color="auto"/>
                                <w:bottom w:val="none" w:sz="0" w:space="0" w:color="auto"/>
                                <w:right w:val="none" w:sz="0" w:space="0" w:color="auto"/>
                              </w:divBdr>
                            </w:div>
                            <w:div w:id="1457916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8486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114</TotalTime>
  <Pages>2</Pages>
  <Words>351</Words>
  <Characters>2003</Characters>
  <Application>Microsoft Office Word</Application>
  <DocSecurity>0</DocSecurity>
  <Lines>16</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Bekir  ULUTAŞ</dc:creator>
  <cp:keywords/>
  <dc:description/>
  <cp:lastModifiedBy>Bekir ULUTAŞ</cp:lastModifiedBy>
  <cp:revision>35</cp:revision>
  <cp:lastPrinted>2020-06-19T07:08:00Z</cp:lastPrinted>
  <dcterms:created xsi:type="dcterms:W3CDTF">2018-02-20T10:28:00Z</dcterms:created>
  <dcterms:modified xsi:type="dcterms:W3CDTF">2026-04-01T09:45:00Z</dcterms:modified>
</cp:coreProperties>
</file>