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29" w:rsidRPr="00B31629" w:rsidRDefault="00B31629" w:rsidP="00A16F1C">
      <w:pPr>
        <w:jc w:val="both"/>
        <w:rPr>
          <w:vanish/>
        </w:rPr>
      </w:pPr>
      <w:bookmarkStart w:id="0" w:name="_GoBack"/>
      <w:bookmarkEnd w:id="0"/>
      <w:r w:rsidRPr="00B31629">
        <w:rPr>
          <w:vanish/>
        </w:rPr>
        <w:t>Formun Üstü</w:t>
      </w:r>
    </w:p>
    <w:p w:rsidR="00B31629" w:rsidRPr="00B31629" w:rsidRDefault="00B31629" w:rsidP="00A16F1C">
      <w:pPr>
        <w:jc w:val="both"/>
      </w:pPr>
      <w:r w:rsidRPr="00B3162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 w:shapeid="_x0000_i1032"/>
        </w:object>
      </w:r>
      <w:r w:rsidRPr="00B31629">
        <w:object w:dxaOrig="1440" w:dyaOrig="1440">
          <v:shape id="_x0000_i1035" type="#_x0000_t75" style="width:1in;height:18pt" o:ole="">
            <v:imagedata r:id="rId6" o:title=""/>
          </v:shape>
          <w:control r:id="rId8" w:name="DefaultOcxName1" w:shapeid="_x0000_i1035"/>
        </w:object>
      </w:r>
      <w:r w:rsidRPr="00B31629">
        <w:object w:dxaOrig="1440" w:dyaOrig="1440">
          <v:shape id="_x0000_i1038" type="#_x0000_t75" style="width:1in;height:18pt" o:ole="">
            <v:imagedata r:id="rId9" o:title=""/>
          </v:shape>
          <w:control r:id="rId10" w:name="DefaultOcxName2" w:shapeid="_x0000_i1038"/>
        </w:object>
      </w:r>
    </w:p>
    <w:p w:rsidR="00B31629" w:rsidRPr="00B31629" w:rsidRDefault="00B31629" w:rsidP="00A16F1C">
      <w:pPr>
        <w:jc w:val="both"/>
        <w:rPr>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B31629" w:rsidRPr="00B31629" w:rsidTr="00B31629">
        <w:trPr>
          <w:tblCellSpacing w:w="0" w:type="dxa"/>
        </w:trPr>
        <w:tc>
          <w:tcPr>
            <w:tcW w:w="0" w:type="auto"/>
            <w:vAlign w:val="center"/>
            <w:hideMark/>
          </w:tcPr>
          <w:p w:rsidR="00B31629" w:rsidRPr="00B31629" w:rsidRDefault="00B31629" w:rsidP="00A16F1C">
            <w:pPr>
              <w:jc w:val="both"/>
            </w:pPr>
          </w:p>
        </w:tc>
      </w:tr>
    </w:tbl>
    <w:p w:rsidR="00B31629" w:rsidRPr="00B31629" w:rsidRDefault="00B31629" w:rsidP="00A16F1C">
      <w:pPr>
        <w:jc w:val="both"/>
        <w:rPr>
          <w:vanish/>
        </w:rPr>
      </w:pPr>
      <w:r w:rsidRPr="00B31629">
        <w:rPr>
          <w:noProof/>
          <w:vanish/>
          <w:lang w:eastAsia="tr-TR"/>
        </w:rPr>
        <w:drawing>
          <wp:inline distT="0" distB="0" distL="0" distR="0" wp14:anchorId="71B6F640" wp14:editId="1311F694">
            <wp:extent cx="142875" cy="142875"/>
            <wp:effectExtent l="0" t="0" r="9525" b="9525"/>
            <wp:docPr id="4" name="Resim 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oll 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B31629" w:rsidRPr="00B31629" w:rsidRDefault="00B31629" w:rsidP="00A16F1C">
      <w:pPr>
        <w:jc w:val="both"/>
        <w:rPr>
          <w:vanish/>
        </w:rPr>
      </w:pPr>
      <w:r w:rsidRPr="00B31629">
        <w:rPr>
          <w:noProof/>
          <w:vanish/>
          <w:lang w:eastAsia="tr-TR"/>
        </w:rPr>
        <w:drawing>
          <wp:inline distT="0" distB="0" distL="0" distR="0" wp14:anchorId="332D5306" wp14:editId="6CD6DD0D">
            <wp:extent cx="142875" cy="142875"/>
            <wp:effectExtent l="0" t="0" r="9525" b="9525"/>
            <wp:docPr id="3" name="Resim 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oll do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B31629" w:rsidRPr="00B31629" w:rsidTr="00B31629">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31629" w:rsidRPr="00B31629">
              <w:trPr>
                <w:tblCellSpacing w:w="15" w:type="dxa"/>
                <w:hidden/>
              </w:trPr>
              <w:tc>
                <w:tcPr>
                  <w:tcW w:w="0" w:type="auto"/>
                  <w:shd w:val="clear" w:color="auto" w:fill="FFFFFF"/>
                  <w:vAlign w:val="center"/>
                  <w:hideMark/>
                </w:tcPr>
                <w:p w:rsidR="00B31629" w:rsidRPr="00B31629" w:rsidRDefault="00B31629" w:rsidP="00A16F1C">
                  <w:pPr>
                    <w:jc w:val="both"/>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B31629" w:rsidRPr="00B31629">
                    <w:trPr>
                      <w:tblCellSpacing w:w="15" w:type="dxa"/>
                      <w:jc w:val="center"/>
                    </w:trPr>
                    <w:tc>
                      <w:tcPr>
                        <w:tcW w:w="0" w:type="auto"/>
                        <w:vAlign w:val="center"/>
                        <w:hideMark/>
                      </w:tcPr>
                      <w:p w:rsidR="00B31629" w:rsidRPr="00B31629" w:rsidRDefault="00B31629" w:rsidP="00A16F1C">
                        <w:pPr>
                          <w:jc w:val="center"/>
                        </w:pPr>
                        <w:r w:rsidRPr="00B31629">
                          <w:t>Resmi Gazete Tarihi: 25.07.2006 Resmi Gazete Sayısı: 26239</w:t>
                        </w:r>
                      </w:p>
                      <w:p w:rsidR="00B31629" w:rsidRPr="00B31629" w:rsidRDefault="00B31629" w:rsidP="00A16F1C">
                        <w:pPr>
                          <w:jc w:val="center"/>
                        </w:pPr>
                        <w:r w:rsidRPr="00B31629">
                          <w:rPr>
                            <w:b/>
                            <w:bCs/>
                          </w:rPr>
                          <w:t>ÇAY İŞLETMELERİ GENEL MÜDÜRLÜĞÜ PERSONELİ GÖREVDE YÜKSELME VE</w:t>
                        </w:r>
                      </w:p>
                      <w:p w:rsidR="00B31629" w:rsidRPr="00B31629" w:rsidRDefault="00B31629" w:rsidP="00A16F1C">
                        <w:pPr>
                          <w:jc w:val="center"/>
                        </w:pPr>
                        <w:r w:rsidRPr="00B31629">
                          <w:rPr>
                            <w:b/>
                            <w:bCs/>
                          </w:rPr>
                          <w:t>UNVAN DEĞİŞİKLİĞİ YÖNETMELİĞİ</w:t>
                        </w:r>
                      </w:p>
                      <w:p w:rsidR="00B31629" w:rsidRPr="00B31629" w:rsidRDefault="00B31629" w:rsidP="00A16F1C">
                        <w:pPr>
                          <w:jc w:val="both"/>
                        </w:pPr>
                        <w:r w:rsidRPr="00B31629">
                          <w:t> </w:t>
                        </w:r>
                      </w:p>
                      <w:p w:rsidR="00B31629" w:rsidRPr="00B31629" w:rsidRDefault="00B31629" w:rsidP="00A16F1C">
                        <w:pPr>
                          <w:jc w:val="both"/>
                        </w:pPr>
                        <w:r w:rsidRPr="00B31629">
                          <w:rPr>
                            <w:b/>
                            <w:bCs/>
                          </w:rPr>
                          <w:t>BİRİNCİ BÖLÜM</w:t>
                        </w:r>
                      </w:p>
                      <w:p w:rsidR="00B31629" w:rsidRPr="00B31629" w:rsidRDefault="00B31629" w:rsidP="00A16F1C">
                        <w:pPr>
                          <w:jc w:val="both"/>
                        </w:pPr>
                        <w:r w:rsidRPr="00B31629">
                          <w:rPr>
                            <w:b/>
                            <w:bCs/>
                          </w:rPr>
                          <w:t>Amaç, Kapsam, Dayanak ve Tanımlar</w:t>
                        </w:r>
                      </w:p>
                      <w:p w:rsidR="00B31629" w:rsidRPr="00B31629" w:rsidRDefault="00B31629" w:rsidP="00A16F1C">
                        <w:pPr>
                          <w:jc w:val="both"/>
                        </w:pPr>
                        <w:r w:rsidRPr="00B31629">
                          <w:rPr>
                            <w:b/>
                            <w:bCs/>
                          </w:rPr>
                          <w:t>Amaç</w:t>
                        </w:r>
                      </w:p>
                      <w:p w:rsidR="00B31629" w:rsidRPr="00B31629" w:rsidRDefault="00B31629" w:rsidP="00A16F1C">
                        <w:pPr>
                          <w:jc w:val="both"/>
                        </w:pPr>
                        <w:r w:rsidRPr="00B31629">
                          <w:rPr>
                            <w:b/>
                            <w:bCs/>
                          </w:rPr>
                          <w:t xml:space="preserve">MADDE 1 – </w:t>
                        </w:r>
                        <w:r w:rsidRPr="00B31629">
                          <w:t>(1) Bu Yönetmeliğin amacı, liyakat ve kariyer ilkeleri çerçevesinde, hizmet gerekleri ve personel planlaması esas alınarak Çay İşletmeleri Genel Müdürlüğü memur ve sözleşmeli personelin, görevde yükselme ve unvan değişikliklerine ilişkin usul ve esasları düzenlemektir.</w:t>
                        </w:r>
                      </w:p>
                      <w:p w:rsidR="00B31629" w:rsidRPr="00B31629" w:rsidRDefault="00B31629" w:rsidP="00A16F1C">
                        <w:pPr>
                          <w:jc w:val="both"/>
                        </w:pPr>
                        <w:r w:rsidRPr="00B31629">
                          <w:rPr>
                            <w:b/>
                            <w:bCs/>
                          </w:rPr>
                          <w:t>Kapsam</w:t>
                        </w:r>
                      </w:p>
                      <w:p w:rsidR="00B31629" w:rsidRPr="00B31629" w:rsidRDefault="00B31629" w:rsidP="00A16F1C">
                        <w:pPr>
                          <w:jc w:val="both"/>
                        </w:pPr>
                        <w:r w:rsidRPr="00B31629">
                          <w:rPr>
                            <w:b/>
                            <w:bCs/>
                          </w:rPr>
                          <w:t xml:space="preserve">MADDE 2 – </w:t>
                        </w:r>
                        <w:r w:rsidRPr="00B31629">
                          <w:t>(1) Bu Yönetmelik, Çay İşletmeleri Genel Müdürlüğünde görev yapan memur ve sözleşmeli personelden 5 inci maddede belirtilen görevlere, görevde yükselme ve unvan değişikliği suretiyle atanacakları kapsar.</w:t>
                        </w:r>
                      </w:p>
                      <w:p w:rsidR="00B31629" w:rsidRPr="00B31629" w:rsidRDefault="00B31629" w:rsidP="00A16F1C">
                        <w:pPr>
                          <w:jc w:val="both"/>
                        </w:pPr>
                        <w:r w:rsidRPr="00B31629">
                          <w:rPr>
                            <w:b/>
                            <w:bCs/>
                          </w:rPr>
                          <w:t>Dayanak</w:t>
                        </w:r>
                      </w:p>
                      <w:p w:rsidR="00B31629" w:rsidRPr="00B31629" w:rsidRDefault="00B31629" w:rsidP="00A16F1C">
                        <w:pPr>
                          <w:jc w:val="both"/>
                        </w:pPr>
                        <w:r w:rsidRPr="00B31629">
                          <w:rPr>
                            <w:b/>
                            <w:bCs/>
                          </w:rPr>
                          <w:t xml:space="preserve">MADDE 3 – </w:t>
                        </w:r>
                        <w:r w:rsidRPr="00B31629">
                          <w:t xml:space="preserve">(1) Bu Yönetmelik; </w:t>
                        </w:r>
                        <w:proofErr w:type="gramStart"/>
                        <w:r w:rsidRPr="00B31629">
                          <w:t>14/7/1965</w:t>
                        </w:r>
                        <w:proofErr w:type="gramEnd"/>
                        <w:r w:rsidRPr="00B31629">
                          <w:t xml:space="preserve"> tarihli ve 657 sayılı Devlet Memurları Kanunu, 22/1/1990 tarihli ve 399 sayılı Kanun Hükmünde Kararname ile 15/3/1999 tarihli ve 99/12647 sayılı Bakanlar Kurulu Kararıyla yürürlüğe konulan Kamu Kurum ve Kuruluşlarında Görevde Yükselme ve Unvan Değişikliği Esaslarına Dair Genel Yönetmelik hükümlerine dayanılarak hazırlanmıştır.</w:t>
                        </w:r>
                      </w:p>
                      <w:p w:rsidR="00B31629" w:rsidRPr="00B31629" w:rsidRDefault="00B31629" w:rsidP="00A16F1C">
                        <w:pPr>
                          <w:jc w:val="both"/>
                        </w:pPr>
                        <w:r w:rsidRPr="00B31629">
                          <w:rPr>
                            <w:b/>
                            <w:bCs/>
                          </w:rPr>
                          <w:t>Tanımlar</w:t>
                        </w:r>
                      </w:p>
                      <w:p w:rsidR="00B31629" w:rsidRPr="00B31629" w:rsidRDefault="00B31629" w:rsidP="00A16F1C">
                        <w:pPr>
                          <w:jc w:val="both"/>
                        </w:pPr>
                        <w:r w:rsidRPr="00B31629">
                          <w:rPr>
                            <w:b/>
                            <w:bCs/>
                          </w:rPr>
                          <w:t xml:space="preserve">MADDE 4 – </w:t>
                        </w:r>
                        <w:r w:rsidRPr="00B31629">
                          <w:t>(1) Bu Yönetmelikte geçen;</w:t>
                        </w:r>
                      </w:p>
                      <w:p w:rsidR="00B31629" w:rsidRPr="00B31629" w:rsidRDefault="00B31629" w:rsidP="00A16F1C">
                        <w:pPr>
                          <w:jc w:val="both"/>
                        </w:pPr>
                        <w:r w:rsidRPr="00B31629">
                          <w:t xml:space="preserve">a) </w:t>
                        </w:r>
                        <w:r w:rsidRPr="00B31629">
                          <w:rPr>
                            <w:b/>
                            <w:bCs/>
                          </w:rPr>
                          <w:t>(</w:t>
                        </w:r>
                        <w:proofErr w:type="gramStart"/>
                        <w:r w:rsidRPr="00B31629">
                          <w:rPr>
                            <w:b/>
                            <w:bCs/>
                          </w:rPr>
                          <w:t>Değişik:RG</w:t>
                        </w:r>
                        <w:proofErr w:type="gramEnd"/>
                        <w:r w:rsidRPr="00B31629">
                          <w:rPr>
                            <w:b/>
                            <w:bCs/>
                          </w:rPr>
                          <w:t xml:space="preserve">-3/8/2012-28373) </w:t>
                        </w:r>
                        <w:r w:rsidRPr="00B31629">
                          <w:t xml:space="preserve">Aynı düzeyde görev: Hiyerarşi, görev, yetki ve sorumluluk açısından aynı grupta ya da grup içinde alt gruplar olması halinde, aynı alt grupta gösterilen görevleri, </w:t>
                        </w:r>
                      </w:p>
                      <w:p w:rsidR="00B31629" w:rsidRPr="00B31629" w:rsidRDefault="00B31629" w:rsidP="00A16F1C">
                        <w:pPr>
                          <w:jc w:val="both"/>
                        </w:pPr>
                        <w:r w:rsidRPr="00B31629">
                          <w:t>b) Genel Müdür: Çay İşletmeleri Genel Müdürünü,</w:t>
                        </w:r>
                      </w:p>
                      <w:p w:rsidR="00B31629" w:rsidRPr="00B31629" w:rsidRDefault="00B31629" w:rsidP="00A16F1C">
                        <w:pPr>
                          <w:jc w:val="both"/>
                        </w:pPr>
                        <w:r w:rsidRPr="00B31629">
                          <w:t>c) Görevde yükselme: Bu Yönetmelikte belirtilen görevlere aynı veya başka hizmet sınıflarından yapılacak atamaları,</w:t>
                        </w:r>
                      </w:p>
                      <w:p w:rsidR="00B31629" w:rsidRPr="00B31629" w:rsidRDefault="00B31629" w:rsidP="00A16F1C">
                        <w:pPr>
                          <w:jc w:val="both"/>
                        </w:pPr>
                        <w:r w:rsidRPr="00B31629">
                          <w:t>ç)</w:t>
                        </w:r>
                        <w:r w:rsidRPr="00B31629">
                          <w:rPr>
                            <w:b/>
                            <w:bCs/>
                          </w:rPr>
                          <w:t xml:space="preserve"> (</w:t>
                        </w:r>
                        <w:proofErr w:type="gramStart"/>
                        <w:r w:rsidRPr="00B31629">
                          <w:rPr>
                            <w:b/>
                            <w:bCs/>
                          </w:rPr>
                          <w:t>Mülga:RG</w:t>
                        </w:r>
                        <w:proofErr w:type="gramEnd"/>
                        <w:r w:rsidRPr="00B31629">
                          <w:rPr>
                            <w:b/>
                            <w:bCs/>
                          </w:rPr>
                          <w:t>-25/9/2014-29130)</w:t>
                        </w:r>
                      </w:p>
                      <w:p w:rsidR="00B31629" w:rsidRPr="00B31629" w:rsidRDefault="00B31629" w:rsidP="00A16F1C">
                        <w:pPr>
                          <w:jc w:val="both"/>
                        </w:pPr>
                        <w:r w:rsidRPr="00B31629">
                          <w:t xml:space="preserve">d) </w:t>
                        </w:r>
                        <w:r w:rsidRPr="00B31629">
                          <w:rPr>
                            <w:b/>
                            <w:bCs/>
                          </w:rPr>
                          <w:t>(</w:t>
                        </w:r>
                        <w:proofErr w:type="gramStart"/>
                        <w:r w:rsidRPr="00B31629">
                          <w:rPr>
                            <w:b/>
                            <w:bCs/>
                          </w:rPr>
                          <w:t>Değişik:RG</w:t>
                        </w:r>
                        <w:proofErr w:type="gramEnd"/>
                        <w:r w:rsidRPr="00B31629">
                          <w:rPr>
                            <w:b/>
                            <w:bCs/>
                          </w:rPr>
                          <w:t xml:space="preserve">-25/9/2014-29130) </w:t>
                        </w:r>
                        <w:r w:rsidRPr="00B31629">
                          <w:t>Görevde yükselme sınavı: Bu Yönetmelik hükümlerine göre Şube Müdürü, İrtibat Müdürü ve Kısım Müdürü görevlerine görevde yükselme suretiyle atanacakların belirlenmesi amacıyla yapılan yazılı ve sözlü sınavı; diğer görevlere görevde yükselme suretiyle atanacakların belirlenmesi amacıyla yapılan yazılı sınavı,</w:t>
                        </w:r>
                      </w:p>
                      <w:p w:rsidR="00B31629" w:rsidRPr="00B31629" w:rsidRDefault="00B31629" w:rsidP="00A16F1C">
                        <w:pPr>
                          <w:jc w:val="both"/>
                        </w:pPr>
                        <w:r w:rsidRPr="00B31629">
                          <w:lastRenderedPageBreak/>
                          <w:t>e) Hizmet grupları: Benzer veya eşit düzeydeki unvanların gruplandırılmasını,</w:t>
                        </w:r>
                      </w:p>
                      <w:p w:rsidR="00B31629" w:rsidRPr="00B31629" w:rsidRDefault="00B31629" w:rsidP="00A16F1C">
                        <w:pPr>
                          <w:jc w:val="both"/>
                        </w:pPr>
                        <w:r w:rsidRPr="00B31629">
                          <w:t xml:space="preserve">f) Hizmet süresi: 657 sayılı Devlet Memurları Kanununun 68 inci maddesinin (B) bendi çerçevesinde çalışılan süreler ile muvazzaf askerlikte geçen süreleri, </w:t>
                        </w:r>
                      </w:p>
                      <w:p w:rsidR="00B31629" w:rsidRPr="00B31629" w:rsidRDefault="00B31629" w:rsidP="00A16F1C">
                        <w:pPr>
                          <w:jc w:val="both"/>
                        </w:pPr>
                        <w:r w:rsidRPr="00B31629">
                          <w:t xml:space="preserve">g) Personel: Kadrolu ve sözleşmeli olarak çalışanları, </w:t>
                        </w:r>
                      </w:p>
                      <w:p w:rsidR="00B31629" w:rsidRPr="00B31629" w:rsidRDefault="00B31629" w:rsidP="00A16F1C">
                        <w:pPr>
                          <w:jc w:val="both"/>
                        </w:pPr>
                        <w:r w:rsidRPr="00B31629">
                          <w:t xml:space="preserve">ğ) </w:t>
                        </w:r>
                        <w:r w:rsidRPr="00B31629">
                          <w:rPr>
                            <w:b/>
                            <w:bCs/>
                          </w:rPr>
                          <w:t>(</w:t>
                        </w:r>
                        <w:proofErr w:type="gramStart"/>
                        <w:r w:rsidRPr="00B31629">
                          <w:rPr>
                            <w:b/>
                            <w:bCs/>
                          </w:rPr>
                          <w:t>Değişik:RG</w:t>
                        </w:r>
                        <w:proofErr w:type="gramEnd"/>
                        <w:r w:rsidRPr="00B31629">
                          <w:rPr>
                            <w:b/>
                            <w:bCs/>
                          </w:rPr>
                          <w:t xml:space="preserve">-25/9/2014-29130) </w:t>
                        </w:r>
                        <w:r w:rsidRPr="00B31629">
                          <w:t>Sınav Kurulu: Görevde yükselme ve unvan değişikliği sınavlarına ilişkin çalışmaları yürütmek üzere atamaya yetkili amirin onayı ile oluşturulacak kurulu,</w:t>
                        </w:r>
                      </w:p>
                      <w:p w:rsidR="00B31629" w:rsidRPr="00B31629" w:rsidRDefault="00B31629" w:rsidP="00A16F1C">
                        <w:pPr>
                          <w:jc w:val="both"/>
                        </w:pPr>
                        <w:r w:rsidRPr="00B31629">
                          <w:t>h) Teşekkül: Çay İşletmeleri Genel Müdürlüğünü,</w:t>
                        </w:r>
                      </w:p>
                      <w:p w:rsidR="00B31629" w:rsidRPr="00B31629" w:rsidRDefault="00B31629" w:rsidP="00A16F1C">
                        <w:pPr>
                          <w:jc w:val="both"/>
                        </w:pPr>
                        <w:r w:rsidRPr="00B31629">
                          <w:t>ı) Unvan: Bakanlar Kurulunca ihdas edilen Teşekküle ait kadro ve pozisyonları,</w:t>
                        </w:r>
                      </w:p>
                      <w:p w:rsidR="00B31629" w:rsidRPr="00B31629" w:rsidRDefault="00B31629" w:rsidP="00A16F1C">
                        <w:pPr>
                          <w:jc w:val="both"/>
                        </w:pPr>
                        <w:r w:rsidRPr="00B31629">
                          <w:t>i) Unvan değişikliği: En az ortaöğretim düzeyinde mesleki veya teknik eğitim sonucu ihraz edilen unvanlara ilişkin görevlere yapılan atamaları,</w:t>
                        </w:r>
                      </w:p>
                      <w:p w:rsidR="00B31629" w:rsidRPr="00B31629" w:rsidRDefault="00B31629" w:rsidP="00A16F1C">
                        <w:pPr>
                          <w:jc w:val="both"/>
                        </w:pPr>
                        <w:r w:rsidRPr="00B31629">
                          <w:t xml:space="preserve">j) </w:t>
                        </w:r>
                        <w:r w:rsidRPr="00B31629">
                          <w:rPr>
                            <w:b/>
                            <w:bCs/>
                          </w:rPr>
                          <w:t>(</w:t>
                        </w:r>
                        <w:proofErr w:type="gramStart"/>
                        <w:r w:rsidRPr="00B31629">
                          <w:rPr>
                            <w:b/>
                            <w:bCs/>
                          </w:rPr>
                          <w:t>Değişik:RG</w:t>
                        </w:r>
                        <w:proofErr w:type="gramEnd"/>
                        <w:r w:rsidRPr="00B31629">
                          <w:rPr>
                            <w:b/>
                            <w:bCs/>
                          </w:rPr>
                          <w:t>-15/12/2010-27786)</w:t>
                        </w:r>
                        <w:r w:rsidRPr="00B31629">
                          <w:t xml:space="preserve"> Unvan değişikliği sınavı: En az ortaöğretim düzeyinde mesleki veya teknik eğitim sonucu ihraz edilen unvanlara ilişkin görevlere atanabilmek için eğitime tabi tutulmaksızın yapılan yazılı sınavı,</w:t>
                        </w:r>
                      </w:p>
                      <w:p w:rsidR="00B31629" w:rsidRPr="00B31629" w:rsidRDefault="00B31629" w:rsidP="00A16F1C">
                        <w:pPr>
                          <w:jc w:val="both"/>
                        </w:pPr>
                        <w:r w:rsidRPr="00B31629">
                          <w:t xml:space="preserve">k) </w:t>
                        </w:r>
                        <w:r w:rsidRPr="00B31629">
                          <w:rPr>
                            <w:b/>
                            <w:bCs/>
                          </w:rPr>
                          <w:t>(</w:t>
                        </w:r>
                        <w:proofErr w:type="gramStart"/>
                        <w:r w:rsidRPr="00B31629">
                          <w:rPr>
                            <w:b/>
                            <w:bCs/>
                          </w:rPr>
                          <w:t>Ek:RG</w:t>
                        </w:r>
                        <w:proofErr w:type="gramEnd"/>
                        <w:r w:rsidRPr="00B31629">
                          <w:rPr>
                            <w:b/>
                            <w:bCs/>
                          </w:rPr>
                          <w:t>-15/12/2010-27786)</w:t>
                        </w:r>
                        <w:r w:rsidRPr="00B31629">
                          <w:t xml:space="preserve"> İş günü: Ulusal bayram ile genel ve hafta sonu tatil günleri hariç diğer günleri, </w:t>
                        </w:r>
                      </w:p>
                      <w:p w:rsidR="00B31629" w:rsidRPr="00B31629" w:rsidRDefault="00B31629" w:rsidP="00A16F1C">
                        <w:pPr>
                          <w:jc w:val="both"/>
                        </w:pPr>
                        <w:r w:rsidRPr="00B31629">
                          <w:t xml:space="preserve">l) </w:t>
                        </w:r>
                        <w:r w:rsidRPr="00B31629">
                          <w:rPr>
                            <w:b/>
                            <w:bCs/>
                          </w:rPr>
                          <w:t>(</w:t>
                        </w:r>
                        <w:proofErr w:type="gramStart"/>
                        <w:r w:rsidRPr="00B31629">
                          <w:rPr>
                            <w:b/>
                            <w:bCs/>
                          </w:rPr>
                          <w:t>Ek:RG</w:t>
                        </w:r>
                        <w:proofErr w:type="gramEnd"/>
                        <w:r w:rsidRPr="00B31629">
                          <w:rPr>
                            <w:b/>
                            <w:bCs/>
                          </w:rPr>
                          <w:t xml:space="preserve">-3/8/2012-28373) </w:t>
                        </w:r>
                        <w:r w:rsidRPr="00B31629">
                          <w:t xml:space="preserve">Alt görev: 27/9/1984 tarihli ve 3046 sayılı Kanunda belirtilen hiyerarşik kademeler çerçevesinde daha alt hiyerarşi içindeki görevleri, </w:t>
                        </w:r>
                      </w:p>
                      <w:p w:rsidR="00B31629" w:rsidRPr="00B31629" w:rsidRDefault="00B31629" w:rsidP="00A16F1C">
                        <w:pPr>
                          <w:jc w:val="both"/>
                        </w:pPr>
                        <w:r w:rsidRPr="00B31629">
                          <w:t xml:space="preserve">m) </w:t>
                        </w:r>
                        <w:r w:rsidRPr="00B31629">
                          <w:rPr>
                            <w:b/>
                            <w:bCs/>
                          </w:rPr>
                          <w:t>(</w:t>
                        </w:r>
                        <w:proofErr w:type="gramStart"/>
                        <w:r w:rsidRPr="00B31629">
                          <w:rPr>
                            <w:b/>
                            <w:bCs/>
                          </w:rPr>
                          <w:t>Ek:RG</w:t>
                        </w:r>
                        <w:proofErr w:type="gramEnd"/>
                        <w:r w:rsidRPr="00B31629">
                          <w:rPr>
                            <w:b/>
                            <w:bCs/>
                          </w:rPr>
                          <w:t xml:space="preserve">-3/8/2012-28373) </w:t>
                        </w:r>
                        <w:r w:rsidRPr="00B31629">
                          <w:t xml:space="preserve">Üst görev: 3046 sayılı Kanunda belirtilen hiyerarşik kademeler çerçevesinde daha üst hiyerarşi içindeki görevleri, </w:t>
                        </w:r>
                      </w:p>
                      <w:p w:rsidR="00B31629" w:rsidRPr="00B31629" w:rsidRDefault="00B31629" w:rsidP="00A16F1C">
                        <w:pPr>
                          <w:jc w:val="both"/>
                        </w:pPr>
                        <w:r w:rsidRPr="00B31629">
                          <w:t>n)</w:t>
                        </w:r>
                        <w:r w:rsidRPr="00B31629">
                          <w:rPr>
                            <w:b/>
                            <w:bCs/>
                          </w:rPr>
                          <w:t xml:space="preserve"> (</w:t>
                        </w:r>
                        <w:proofErr w:type="gramStart"/>
                        <w:r w:rsidRPr="00B31629">
                          <w:rPr>
                            <w:b/>
                            <w:bCs/>
                          </w:rPr>
                          <w:t>Ek:RG</w:t>
                        </w:r>
                        <w:proofErr w:type="gramEnd"/>
                        <w:r w:rsidRPr="00B31629">
                          <w:rPr>
                            <w:b/>
                            <w:bCs/>
                          </w:rPr>
                          <w:t>-25/9/2014-29130)</w:t>
                        </w:r>
                        <w:r w:rsidRPr="00B31629">
                          <w:t xml:space="preserve"> Ünite: Çay İşletmeleri Genel Müdürlüğüne bağlı merkez ve taşradaki birimleri,</w:t>
                        </w:r>
                      </w:p>
                      <w:p w:rsidR="00B31629" w:rsidRPr="00B31629" w:rsidRDefault="00B31629" w:rsidP="00A16F1C">
                        <w:pPr>
                          <w:jc w:val="both"/>
                        </w:pPr>
                        <w:proofErr w:type="gramStart"/>
                        <w:r w:rsidRPr="00B31629">
                          <w:t>ifade</w:t>
                        </w:r>
                        <w:proofErr w:type="gramEnd"/>
                        <w:r w:rsidRPr="00B31629">
                          <w:t xml:space="preserve"> eder.</w:t>
                        </w:r>
                      </w:p>
                      <w:p w:rsidR="00B31629" w:rsidRPr="00B31629" w:rsidRDefault="00B31629" w:rsidP="00A16F1C">
                        <w:pPr>
                          <w:jc w:val="center"/>
                        </w:pPr>
                        <w:r w:rsidRPr="00B31629">
                          <w:rPr>
                            <w:b/>
                            <w:bCs/>
                          </w:rPr>
                          <w:t>İKİNCİ BÖLÜM</w:t>
                        </w:r>
                      </w:p>
                      <w:p w:rsidR="00B31629" w:rsidRPr="00B31629" w:rsidRDefault="00B31629" w:rsidP="00A16F1C">
                        <w:pPr>
                          <w:jc w:val="center"/>
                        </w:pPr>
                        <w:r w:rsidRPr="00B31629">
                          <w:rPr>
                            <w:b/>
                            <w:bCs/>
                          </w:rPr>
                          <w:t>Görevde Yükselme ve Unvan Değişikliğine İlişkin Esaslar</w:t>
                        </w:r>
                      </w:p>
                      <w:p w:rsidR="00B31629" w:rsidRPr="00B31629" w:rsidRDefault="00B31629" w:rsidP="00A16F1C">
                        <w:pPr>
                          <w:jc w:val="both"/>
                        </w:pPr>
                        <w:r w:rsidRPr="00B31629">
                          <w:rPr>
                            <w:b/>
                            <w:bCs/>
                          </w:rPr>
                          <w:t>Hizmet grupları</w:t>
                        </w:r>
                      </w:p>
                      <w:p w:rsidR="00B31629" w:rsidRPr="00B31629" w:rsidRDefault="00B31629" w:rsidP="00A16F1C">
                        <w:pPr>
                          <w:jc w:val="both"/>
                        </w:pPr>
                        <w:r w:rsidRPr="00B31629">
                          <w:rPr>
                            <w:b/>
                            <w:bCs/>
                          </w:rPr>
                          <w:t>MADDE 5 – (</w:t>
                        </w:r>
                        <w:proofErr w:type="gramStart"/>
                        <w:r w:rsidRPr="00B31629">
                          <w:rPr>
                            <w:b/>
                            <w:bCs/>
                          </w:rPr>
                          <w:t>Değişik:RG</w:t>
                        </w:r>
                        <w:proofErr w:type="gramEnd"/>
                        <w:r w:rsidRPr="00B31629">
                          <w:rPr>
                            <w:b/>
                            <w:bCs/>
                          </w:rPr>
                          <w:t>-25/9/2014-29130)</w:t>
                        </w:r>
                      </w:p>
                      <w:p w:rsidR="00B31629" w:rsidRPr="00B31629" w:rsidRDefault="00B31629" w:rsidP="00A16F1C">
                        <w:pPr>
                          <w:jc w:val="both"/>
                        </w:pPr>
                        <w:r w:rsidRPr="00B31629">
                          <w:t>(1) Bu Yönetmelik kapsamında görevde yükselmeye tabi kadro ve pozisyonların görev grupları aşağıda belirtilmiştir.</w:t>
                        </w:r>
                      </w:p>
                      <w:p w:rsidR="00B31629" w:rsidRPr="00B31629" w:rsidRDefault="00B31629" w:rsidP="00A16F1C">
                        <w:pPr>
                          <w:jc w:val="both"/>
                        </w:pPr>
                        <w:r w:rsidRPr="00B31629">
                          <w:t>a) Yönetim hizmetleri grubu;</w:t>
                        </w:r>
                      </w:p>
                      <w:p w:rsidR="00B31629" w:rsidRPr="00B31629" w:rsidRDefault="00B31629" w:rsidP="00A16F1C">
                        <w:pPr>
                          <w:jc w:val="both"/>
                        </w:pPr>
                        <w:r w:rsidRPr="00B31629">
                          <w:t>1) Şube Müdürü, İrtibat Müdürü, Kısım Müdürü,</w:t>
                        </w:r>
                      </w:p>
                      <w:p w:rsidR="00B31629" w:rsidRPr="00B31629" w:rsidRDefault="00B31629" w:rsidP="00A16F1C">
                        <w:pPr>
                          <w:jc w:val="both"/>
                        </w:pPr>
                        <w:r w:rsidRPr="00B31629">
                          <w:t>2) Müdür Yardımcısı,</w:t>
                        </w:r>
                      </w:p>
                      <w:p w:rsidR="00B31629" w:rsidRPr="00B31629" w:rsidRDefault="00B31629" w:rsidP="00A16F1C">
                        <w:pPr>
                          <w:jc w:val="both"/>
                        </w:pPr>
                        <w:r w:rsidRPr="00B31629">
                          <w:t>3) Teknik Şef, Şef,</w:t>
                        </w:r>
                      </w:p>
                      <w:p w:rsidR="00B31629" w:rsidRPr="00B31629" w:rsidRDefault="00B31629" w:rsidP="00A16F1C">
                        <w:pPr>
                          <w:jc w:val="both"/>
                        </w:pPr>
                        <w:r w:rsidRPr="00B31629">
                          <w:lastRenderedPageBreak/>
                          <w:t>b) Hukuk hizmetleri grubu;</w:t>
                        </w:r>
                      </w:p>
                      <w:p w:rsidR="00B31629" w:rsidRPr="00B31629" w:rsidRDefault="00B31629" w:rsidP="00A16F1C">
                        <w:pPr>
                          <w:jc w:val="both"/>
                        </w:pPr>
                        <w:r w:rsidRPr="00B31629">
                          <w:t>1) Hukuk Müşaviri,</w:t>
                        </w:r>
                      </w:p>
                      <w:p w:rsidR="00B31629" w:rsidRPr="00B31629" w:rsidRDefault="00B31629" w:rsidP="00A16F1C">
                        <w:pPr>
                          <w:jc w:val="both"/>
                        </w:pPr>
                        <w:r w:rsidRPr="00B31629">
                          <w:t>c) Araştırma ve planlama hizmetleri grubu;</w:t>
                        </w:r>
                      </w:p>
                      <w:p w:rsidR="00B31629" w:rsidRPr="00B31629" w:rsidRDefault="00B31629" w:rsidP="00A16F1C">
                        <w:pPr>
                          <w:jc w:val="both"/>
                        </w:pPr>
                        <w:r w:rsidRPr="00B31629">
                          <w:t>1) Sivil Savunma Uzmanı,</w:t>
                        </w:r>
                      </w:p>
                      <w:p w:rsidR="00B31629" w:rsidRPr="00B31629" w:rsidRDefault="00B31629" w:rsidP="00A16F1C">
                        <w:pPr>
                          <w:jc w:val="both"/>
                        </w:pPr>
                        <w:r w:rsidRPr="00B31629">
                          <w:t>2) Uzman,</w:t>
                        </w:r>
                      </w:p>
                      <w:p w:rsidR="00B31629" w:rsidRPr="00B31629" w:rsidRDefault="00B31629" w:rsidP="00A16F1C">
                        <w:pPr>
                          <w:jc w:val="both"/>
                        </w:pPr>
                        <w:r w:rsidRPr="00B31629">
                          <w:t>ç) Bilgi işlem hizmetler grubu;</w:t>
                        </w:r>
                      </w:p>
                      <w:p w:rsidR="00B31629" w:rsidRPr="00B31629" w:rsidRDefault="00B31629" w:rsidP="00A16F1C">
                        <w:pPr>
                          <w:jc w:val="both"/>
                        </w:pPr>
                        <w:r w:rsidRPr="00B31629">
                          <w:t>1) Çözümleyici,</w:t>
                        </w:r>
                      </w:p>
                      <w:p w:rsidR="00B31629" w:rsidRPr="00B31629" w:rsidRDefault="00B31629" w:rsidP="00A16F1C">
                        <w:pPr>
                          <w:jc w:val="both"/>
                        </w:pPr>
                        <w:r w:rsidRPr="00B31629">
                          <w:t>d) İdari hizmetler grubu;</w:t>
                        </w:r>
                      </w:p>
                      <w:p w:rsidR="00B31629" w:rsidRPr="00B31629" w:rsidRDefault="00B31629" w:rsidP="00A16F1C">
                        <w:pPr>
                          <w:jc w:val="both"/>
                        </w:pPr>
                        <w:r w:rsidRPr="00B31629">
                          <w:t>1) Temsilci,</w:t>
                        </w:r>
                      </w:p>
                      <w:p w:rsidR="00B31629" w:rsidRPr="00B31629" w:rsidRDefault="00B31629" w:rsidP="00A16F1C">
                        <w:pPr>
                          <w:jc w:val="both"/>
                        </w:pPr>
                        <w:r w:rsidRPr="00B31629">
                          <w:t>2) Bilgisayar İşletmeni, Veri Hazırlama ve Kontrol İşletmeni, Memur, Ambar Memuru, Veznedar, Sekreter.</w:t>
                        </w:r>
                      </w:p>
                      <w:p w:rsidR="00B31629" w:rsidRPr="00B31629" w:rsidRDefault="00B31629" w:rsidP="00A16F1C">
                        <w:pPr>
                          <w:jc w:val="both"/>
                        </w:pPr>
                        <w:r w:rsidRPr="00B31629">
                          <w:t>(2) Unvan değişikliğine tabi pozisyonlar;</w:t>
                        </w:r>
                      </w:p>
                      <w:p w:rsidR="00B31629" w:rsidRPr="00B31629" w:rsidRDefault="00B31629" w:rsidP="00A16F1C">
                        <w:pPr>
                          <w:jc w:val="both"/>
                        </w:pPr>
                        <w:r w:rsidRPr="00B31629">
                          <w:t>(a) Mühendis, Mimar, Avukat, Biyolog, Kimyager, Ekonomist, İstatistikçi, Mütercim, Grafiker, Eksper, Programcı, Tekniker, Hemşire, Teknik Ressam, Teknisyen, Laborant.</w:t>
                        </w:r>
                      </w:p>
                      <w:p w:rsidR="00B31629" w:rsidRPr="00B31629" w:rsidRDefault="00B31629" w:rsidP="00A16F1C">
                        <w:pPr>
                          <w:jc w:val="both"/>
                        </w:pPr>
                        <w:r w:rsidRPr="00B31629">
                          <w:rPr>
                            <w:b/>
                            <w:bCs/>
                          </w:rPr>
                          <w:t>Sınava tabi olmadan yapılacak atamalarda aranacak şartlar</w:t>
                        </w:r>
                      </w:p>
                      <w:p w:rsidR="00B31629" w:rsidRPr="00B31629" w:rsidRDefault="00B31629" w:rsidP="00A16F1C">
                        <w:pPr>
                          <w:jc w:val="both"/>
                        </w:pPr>
                        <w:r w:rsidRPr="00B31629">
                          <w:rPr>
                            <w:b/>
                            <w:bCs/>
                          </w:rPr>
                          <w:t>MADDE 6 – (</w:t>
                        </w:r>
                        <w:proofErr w:type="gramStart"/>
                        <w:r w:rsidRPr="00B31629">
                          <w:rPr>
                            <w:b/>
                            <w:bCs/>
                          </w:rPr>
                          <w:t>Mülga:RG</w:t>
                        </w:r>
                        <w:proofErr w:type="gramEnd"/>
                        <w:r w:rsidRPr="00B31629">
                          <w:rPr>
                            <w:b/>
                            <w:bCs/>
                          </w:rPr>
                          <w:t>-25/9/2014-29130)</w:t>
                        </w:r>
                      </w:p>
                      <w:p w:rsidR="00B31629" w:rsidRPr="00B31629" w:rsidRDefault="00B31629" w:rsidP="00A16F1C">
                        <w:pPr>
                          <w:jc w:val="both"/>
                        </w:pPr>
                        <w:r w:rsidRPr="00B31629">
                          <w:rPr>
                            <w:b/>
                            <w:bCs/>
                          </w:rPr>
                          <w:t>Görevde yükselme suretiyle atanacaklarda aranacak şartlar</w:t>
                        </w:r>
                      </w:p>
                      <w:p w:rsidR="00B31629" w:rsidRPr="00B31629" w:rsidRDefault="00B31629" w:rsidP="00A16F1C">
                        <w:pPr>
                          <w:jc w:val="both"/>
                        </w:pPr>
                        <w:r w:rsidRPr="00B31629">
                          <w:rPr>
                            <w:b/>
                            <w:bCs/>
                          </w:rPr>
                          <w:t>MADDE 7 – (</w:t>
                        </w:r>
                        <w:proofErr w:type="gramStart"/>
                        <w:r w:rsidRPr="00B31629">
                          <w:rPr>
                            <w:b/>
                            <w:bCs/>
                          </w:rPr>
                          <w:t>Değişik:RG</w:t>
                        </w:r>
                        <w:proofErr w:type="gramEnd"/>
                        <w:r w:rsidRPr="00B31629">
                          <w:rPr>
                            <w:b/>
                            <w:bCs/>
                          </w:rPr>
                          <w:t xml:space="preserve">-15/12/2010-27786) </w:t>
                        </w:r>
                      </w:p>
                      <w:p w:rsidR="00B31629" w:rsidRPr="00B31629" w:rsidRDefault="00B31629" w:rsidP="00A16F1C">
                        <w:pPr>
                          <w:jc w:val="both"/>
                        </w:pPr>
                        <w:r w:rsidRPr="00B31629">
                          <w:t xml:space="preserve">(1) Görevde yükselme sınavına göre yapılacak atamalarda personelde aranacak nitelikler, unvanlar itibarıyla aşağıda belirtilmiştir. </w:t>
                        </w:r>
                      </w:p>
                      <w:p w:rsidR="00B31629" w:rsidRPr="00B31629" w:rsidRDefault="00B31629" w:rsidP="00A16F1C">
                        <w:pPr>
                          <w:jc w:val="both"/>
                        </w:pPr>
                        <w:r w:rsidRPr="00B31629">
                          <w:t xml:space="preserve">a) </w:t>
                        </w:r>
                        <w:r w:rsidRPr="00B31629">
                          <w:rPr>
                            <w:b/>
                            <w:bCs/>
                          </w:rPr>
                          <w:t>(</w:t>
                        </w:r>
                        <w:proofErr w:type="gramStart"/>
                        <w:r w:rsidRPr="00B31629">
                          <w:rPr>
                            <w:b/>
                            <w:bCs/>
                          </w:rPr>
                          <w:t>Değişik:RG</w:t>
                        </w:r>
                        <w:proofErr w:type="gramEnd"/>
                        <w:r w:rsidRPr="00B31629">
                          <w:rPr>
                            <w:b/>
                            <w:bCs/>
                          </w:rPr>
                          <w:t xml:space="preserve">-3/8/2012-28373) </w:t>
                        </w:r>
                        <w:r w:rsidRPr="00B31629">
                          <w:t xml:space="preserve">Şube Müdürü, İrtibat Müdürü, Kısım Müdürü kadrolarına atanabilmek için; </w:t>
                        </w:r>
                      </w:p>
                      <w:p w:rsidR="00B31629" w:rsidRPr="00B31629" w:rsidRDefault="00B31629" w:rsidP="00A16F1C">
                        <w:pPr>
                          <w:jc w:val="both"/>
                        </w:pPr>
                        <w:r w:rsidRPr="00B31629">
                          <w:t xml:space="preserve">1) Atanacağı kadronun görev konusuna uygun olarak fakülte veya en az dört yıllık yüksekokul mezunu olmak, </w:t>
                        </w:r>
                      </w:p>
                      <w:p w:rsidR="00B31629" w:rsidRPr="00B31629" w:rsidRDefault="00B31629" w:rsidP="00A16F1C">
                        <w:pPr>
                          <w:jc w:val="both"/>
                        </w:pPr>
                        <w:r w:rsidRPr="00B31629">
                          <w:t xml:space="preserve">2) 657 sayılı Devlet Memurları Kanununun 68 inci maddesinin (B) bendinde belirtilen hizmet şartlarını taşımak, </w:t>
                        </w:r>
                      </w:p>
                      <w:p w:rsidR="00B31629" w:rsidRPr="00B31629" w:rsidRDefault="00B31629" w:rsidP="00A16F1C">
                        <w:pPr>
                          <w:jc w:val="both"/>
                        </w:pPr>
                        <w:r w:rsidRPr="00B31629">
                          <w:t xml:space="preserve">3) Teşekkülde Sivil Savunma Uzmanı, Müdür Yardımcısı, Teknik Uzman, Uzman, Çözümleyici, Avukat, Tabip, Teknik Şef, Şef, Mühendis, Mimar, Kimyager, Ekonomist, İstatistikçi, Biyolog, Grafiker görevlerinin birinde çalışmış olmak, </w:t>
                        </w:r>
                      </w:p>
                      <w:p w:rsidR="00B31629" w:rsidRPr="00B31629" w:rsidRDefault="00B31629" w:rsidP="00A16F1C">
                        <w:pPr>
                          <w:jc w:val="both"/>
                        </w:pPr>
                        <w:r w:rsidRPr="00B31629">
                          <w:t xml:space="preserve">4) </w:t>
                        </w:r>
                        <w:r w:rsidRPr="00B31629">
                          <w:rPr>
                            <w:b/>
                            <w:bCs/>
                          </w:rPr>
                          <w:t>(</w:t>
                        </w:r>
                        <w:proofErr w:type="gramStart"/>
                        <w:r w:rsidRPr="00B31629">
                          <w:rPr>
                            <w:b/>
                            <w:bCs/>
                          </w:rPr>
                          <w:t>Değişik:RG</w:t>
                        </w:r>
                        <w:proofErr w:type="gramEnd"/>
                        <w:r w:rsidRPr="00B31629">
                          <w:rPr>
                            <w:b/>
                            <w:bCs/>
                          </w:rPr>
                          <w:t xml:space="preserve">-25/9/2014-29130) </w:t>
                        </w:r>
                        <w:r w:rsidRPr="00B31629">
                          <w:t>Teşekkülde en az üç yıl çalışmış olmak,</w:t>
                        </w:r>
                      </w:p>
                      <w:p w:rsidR="00B31629" w:rsidRPr="00B31629" w:rsidRDefault="00B31629" w:rsidP="00A16F1C">
                        <w:pPr>
                          <w:jc w:val="both"/>
                        </w:pPr>
                        <w:r w:rsidRPr="00B31629">
                          <w:t xml:space="preserve">5) </w:t>
                        </w:r>
                        <w:r w:rsidRPr="00B31629">
                          <w:rPr>
                            <w:b/>
                            <w:bCs/>
                          </w:rPr>
                          <w:t>(</w:t>
                        </w:r>
                        <w:proofErr w:type="gramStart"/>
                        <w:r w:rsidRPr="00B31629">
                          <w:rPr>
                            <w:b/>
                            <w:bCs/>
                          </w:rPr>
                          <w:t>Değişik:RG</w:t>
                        </w:r>
                        <w:proofErr w:type="gramEnd"/>
                        <w:r w:rsidRPr="00B31629">
                          <w:rPr>
                            <w:b/>
                            <w:bCs/>
                          </w:rPr>
                          <w:t xml:space="preserve">-25/9/2014-29130) </w:t>
                        </w:r>
                        <w:r w:rsidRPr="00B31629">
                          <w:t>Yazılı ve sözlü olmak üzere, iki aşamalı olarak yapılacak görevde yükselme sınavında başarılı olmak,</w:t>
                        </w:r>
                      </w:p>
                      <w:p w:rsidR="00B31629" w:rsidRPr="00B31629" w:rsidRDefault="00B31629" w:rsidP="00A16F1C">
                        <w:pPr>
                          <w:jc w:val="both"/>
                        </w:pPr>
                        <w:r w:rsidRPr="00B31629">
                          <w:lastRenderedPageBreak/>
                          <w:t>b) Hukuk Müşaviri kadrosuna atanabilmek için;</w:t>
                        </w:r>
                      </w:p>
                      <w:p w:rsidR="00B31629" w:rsidRPr="00B31629" w:rsidRDefault="00B31629" w:rsidP="00A16F1C">
                        <w:pPr>
                          <w:jc w:val="both"/>
                        </w:pPr>
                        <w:r w:rsidRPr="00B31629">
                          <w:t>1) Hukuk Fakültesi mezunu olmak,</w:t>
                        </w:r>
                      </w:p>
                      <w:p w:rsidR="00B31629" w:rsidRPr="00B31629" w:rsidRDefault="00B31629" w:rsidP="00A16F1C">
                        <w:pPr>
                          <w:jc w:val="both"/>
                        </w:pPr>
                        <w:r w:rsidRPr="00B31629">
                          <w:t>2) 657 sayılı Devlet Memurları Kanununun 68 inci maddesinin (B) bendinde belirtilen hizmet şartlarını taşımak,</w:t>
                        </w:r>
                      </w:p>
                      <w:p w:rsidR="00B31629" w:rsidRPr="00B31629" w:rsidRDefault="00B31629" w:rsidP="00A16F1C">
                        <w:pPr>
                          <w:jc w:val="both"/>
                        </w:pPr>
                        <w:r w:rsidRPr="00B31629">
                          <w:t>3) Avukatlık ruhsatına sahip olmak,</w:t>
                        </w:r>
                      </w:p>
                      <w:p w:rsidR="00B31629" w:rsidRPr="00B31629" w:rsidRDefault="00B31629" w:rsidP="00A16F1C">
                        <w:pPr>
                          <w:jc w:val="both"/>
                        </w:pPr>
                        <w:r w:rsidRPr="00B31629">
                          <w:t>4) Teşekkülde en az iki yıl avukat olarak çalışmış olmak,</w:t>
                        </w:r>
                      </w:p>
                      <w:p w:rsidR="00B31629" w:rsidRPr="00B31629" w:rsidRDefault="00B31629" w:rsidP="00A16F1C">
                        <w:pPr>
                          <w:jc w:val="both"/>
                        </w:pPr>
                        <w:r w:rsidRPr="00B31629">
                          <w:t>5) Yapılacak görevde yükselme sınavında başarılı olmak,</w:t>
                        </w:r>
                      </w:p>
                      <w:p w:rsidR="00B31629" w:rsidRPr="00B31629" w:rsidRDefault="00B31629" w:rsidP="00A16F1C">
                        <w:pPr>
                          <w:jc w:val="both"/>
                        </w:pPr>
                        <w:r w:rsidRPr="00B31629">
                          <w:t xml:space="preserve">c) Müdür Yardımcısı pozisyonuna atanabilmek için; </w:t>
                        </w:r>
                      </w:p>
                      <w:p w:rsidR="00B31629" w:rsidRPr="00B31629" w:rsidRDefault="00B31629" w:rsidP="00A16F1C">
                        <w:pPr>
                          <w:jc w:val="both"/>
                        </w:pPr>
                        <w:r w:rsidRPr="00B31629">
                          <w:t xml:space="preserve">1) </w:t>
                        </w:r>
                        <w:r w:rsidRPr="00B31629">
                          <w:rPr>
                            <w:b/>
                            <w:bCs/>
                          </w:rPr>
                          <w:t>(</w:t>
                        </w:r>
                        <w:proofErr w:type="gramStart"/>
                        <w:r w:rsidRPr="00B31629">
                          <w:rPr>
                            <w:b/>
                            <w:bCs/>
                          </w:rPr>
                          <w:t>Değişik:RG</w:t>
                        </w:r>
                        <w:proofErr w:type="gramEnd"/>
                        <w:r w:rsidRPr="00B31629">
                          <w:rPr>
                            <w:b/>
                            <w:bCs/>
                          </w:rPr>
                          <w:t xml:space="preserve">-3/8/2012-28373) </w:t>
                        </w:r>
                        <w:r w:rsidRPr="00B31629">
                          <w:t xml:space="preserve">Fakülte veya en az dört yıllık yüksekokulların ilgili bölümlerinden mezun olmak, </w:t>
                        </w:r>
                      </w:p>
                      <w:p w:rsidR="00B31629" w:rsidRPr="00B31629" w:rsidRDefault="00B31629" w:rsidP="00A16F1C">
                        <w:pPr>
                          <w:jc w:val="both"/>
                        </w:pPr>
                        <w:r w:rsidRPr="00B31629">
                          <w:t xml:space="preserve">2) </w:t>
                        </w:r>
                        <w:r w:rsidRPr="00B31629">
                          <w:rPr>
                            <w:b/>
                            <w:bCs/>
                          </w:rPr>
                          <w:t>(</w:t>
                        </w:r>
                        <w:proofErr w:type="gramStart"/>
                        <w:r w:rsidRPr="00B31629">
                          <w:rPr>
                            <w:b/>
                            <w:bCs/>
                          </w:rPr>
                          <w:t>Değişik:RG</w:t>
                        </w:r>
                        <w:proofErr w:type="gramEnd"/>
                        <w:r w:rsidRPr="00B31629">
                          <w:rPr>
                            <w:b/>
                            <w:bCs/>
                          </w:rPr>
                          <w:t xml:space="preserve">-3/8/2012-28373) </w:t>
                        </w:r>
                        <w:r w:rsidRPr="00B31629">
                          <w:t xml:space="preserve">Teşekkülde memur ve sözleşmeli statüde en az iki yıl çalışmış olmak kaydıyla toplam beş yıl hizmet süresine sahip olmak, </w:t>
                        </w:r>
                      </w:p>
                      <w:p w:rsidR="00B31629" w:rsidRPr="00B31629" w:rsidRDefault="00B31629" w:rsidP="00A16F1C">
                        <w:pPr>
                          <w:jc w:val="both"/>
                        </w:pPr>
                        <w:r w:rsidRPr="00B31629">
                          <w:t xml:space="preserve">3) </w:t>
                        </w:r>
                        <w:r w:rsidRPr="00B31629">
                          <w:rPr>
                            <w:b/>
                            <w:bCs/>
                          </w:rPr>
                          <w:t>(</w:t>
                        </w:r>
                        <w:proofErr w:type="gramStart"/>
                        <w:r w:rsidRPr="00B31629">
                          <w:rPr>
                            <w:b/>
                            <w:bCs/>
                          </w:rPr>
                          <w:t>Değişik:RG</w:t>
                        </w:r>
                        <w:proofErr w:type="gramEnd"/>
                        <w:r w:rsidRPr="00B31629">
                          <w:rPr>
                            <w:b/>
                            <w:bCs/>
                          </w:rPr>
                          <w:t xml:space="preserve">-3/8/2012-28373) </w:t>
                        </w:r>
                        <w:r w:rsidRPr="00B31629">
                          <w:t>Teşekkülde Teknik Şef, Şef, Mühendis, Mimar, Kimyager, Ekonomist, İstatistikçi, Biyolog, Temsilci görevlerinin birinde çalışmış olmak,</w:t>
                        </w:r>
                      </w:p>
                      <w:p w:rsidR="00B31629" w:rsidRPr="00B31629" w:rsidRDefault="00B31629" w:rsidP="00A16F1C">
                        <w:pPr>
                          <w:jc w:val="both"/>
                        </w:pPr>
                        <w:r w:rsidRPr="00B31629">
                          <w:t xml:space="preserve">4) </w:t>
                        </w:r>
                        <w:r w:rsidRPr="00B31629">
                          <w:rPr>
                            <w:b/>
                            <w:bCs/>
                          </w:rPr>
                          <w:t>(</w:t>
                        </w:r>
                        <w:proofErr w:type="gramStart"/>
                        <w:r w:rsidRPr="00B31629">
                          <w:rPr>
                            <w:b/>
                            <w:bCs/>
                          </w:rPr>
                          <w:t>Değişik:RG</w:t>
                        </w:r>
                        <w:proofErr w:type="gramEnd"/>
                        <w:r w:rsidRPr="00B31629">
                          <w:rPr>
                            <w:b/>
                            <w:bCs/>
                          </w:rPr>
                          <w:t xml:space="preserve">-25/9/2014-29130) </w:t>
                        </w:r>
                        <w:r w:rsidRPr="00B31629">
                          <w:t>Yazılı olarak yapılacak görevde yükselme sınavında başarılı olmak,</w:t>
                        </w:r>
                      </w:p>
                      <w:p w:rsidR="00B31629" w:rsidRPr="00B31629" w:rsidRDefault="00B31629" w:rsidP="00A16F1C">
                        <w:pPr>
                          <w:jc w:val="both"/>
                        </w:pPr>
                        <w:r w:rsidRPr="00B31629">
                          <w:t xml:space="preserve">ç) </w:t>
                        </w:r>
                        <w:r w:rsidRPr="00B31629">
                          <w:rPr>
                            <w:b/>
                            <w:bCs/>
                          </w:rPr>
                          <w:t>(</w:t>
                        </w:r>
                        <w:proofErr w:type="gramStart"/>
                        <w:r w:rsidRPr="00B31629">
                          <w:rPr>
                            <w:b/>
                            <w:bCs/>
                          </w:rPr>
                          <w:t>Değişik:RG</w:t>
                        </w:r>
                        <w:proofErr w:type="gramEnd"/>
                        <w:r w:rsidRPr="00B31629">
                          <w:rPr>
                            <w:b/>
                            <w:bCs/>
                          </w:rPr>
                          <w:t xml:space="preserve">-3/8/2012-28373) </w:t>
                        </w:r>
                        <w:r w:rsidRPr="00B31629">
                          <w:t xml:space="preserve">Teknik Uzman, Uzman pozisyonuna atanabilmek için; </w:t>
                        </w:r>
                      </w:p>
                      <w:p w:rsidR="00B31629" w:rsidRPr="00B31629" w:rsidRDefault="00B31629" w:rsidP="00A16F1C">
                        <w:pPr>
                          <w:jc w:val="both"/>
                        </w:pPr>
                        <w:r w:rsidRPr="00B31629">
                          <w:t xml:space="preserve">1) Fakülte veya en az dört yıllık yüksekokulların ilgili bölümlerinden mezun olmak, </w:t>
                        </w:r>
                      </w:p>
                      <w:p w:rsidR="00B31629" w:rsidRPr="00B31629" w:rsidRDefault="00B31629" w:rsidP="00A16F1C">
                        <w:pPr>
                          <w:jc w:val="both"/>
                        </w:pPr>
                        <w:r w:rsidRPr="00B31629">
                          <w:t xml:space="preserve">2) Teşekkülde memur veya sözleşmeli statüde en az iki yıl çalışmış olmak kaydıyla toplam beş yıl hizmet süresine sahip olmak, </w:t>
                        </w:r>
                      </w:p>
                      <w:p w:rsidR="00B31629" w:rsidRPr="00B31629" w:rsidRDefault="00B31629" w:rsidP="00A16F1C">
                        <w:pPr>
                          <w:jc w:val="both"/>
                        </w:pPr>
                        <w:r w:rsidRPr="00B31629">
                          <w:t xml:space="preserve">3) Teşekkülde Teknik Şef, Şef, Mühendis, Mimar, Kimyager, Ekonomist, İstatistikçi, Biyolog, Grafiker, Temsilci görevlerinin birinde çalışmış olmak, </w:t>
                        </w:r>
                      </w:p>
                      <w:p w:rsidR="00B31629" w:rsidRPr="00B31629" w:rsidRDefault="00B31629" w:rsidP="00A16F1C">
                        <w:pPr>
                          <w:jc w:val="both"/>
                        </w:pPr>
                        <w:r w:rsidRPr="00B31629">
                          <w:t>4)</w:t>
                        </w:r>
                        <w:r w:rsidRPr="00B31629">
                          <w:rPr>
                            <w:b/>
                            <w:bCs/>
                          </w:rPr>
                          <w:t xml:space="preserve"> (</w:t>
                        </w:r>
                        <w:proofErr w:type="gramStart"/>
                        <w:r w:rsidRPr="00B31629">
                          <w:rPr>
                            <w:b/>
                            <w:bCs/>
                          </w:rPr>
                          <w:t>Değişik:RG</w:t>
                        </w:r>
                        <w:proofErr w:type="gramEnd"/>
                        <w:r w:rsidRPr="00B31629">
                          <w:rPr>
                            <w:b/>
                            <w:bCs/>
                          </w:rPr>
                          <w:t xml:space="preserve">-25/9/2014-29130) </w:t>
                        </w:r>
                        <w:r w:rsidRPr="00B31629">
                          <w:t> Yazılı olarak yapılacak görevde yükselme sınavında başarılı olmak,</w:t>
                        </w:r>
                      </w:p>
                      <w:p w:rsidR="00B31629" w:rsidRPr="00B31629" w:rsidRDefault="00B31629" w:rsidP="00A16F1C">
                        <w:pPr>
                          <w:jc w:val="both"/>
                        </w:pPr>
                        <w:r w:rsidRPr="00B31629">
                          <w:t xml:space="preserve">d) </w:t>
                        </w:r>
                        <w:r w:rsidRPr="00B31629">
                          <w:rPr>
                            <w:b/>
                            <w:bCs/>
                          </w:rPr>
                          <w:t>(</w:t>
                        </w:r>
                        <w:proofErr w:type="gramStart"/>
                        <w:r w:rsidRPr="00B31629">
                          <w:rPr>
                            <w:b/>
                            <w:bCs/>
                          </w:rPr>
                          <w:t>Değişik:RG</w:t>
                        </w:r>
                        <w:proofErr w:type="gramEnd"/>
                        <w:r w:rsidRPr="00B31629">
                          <w:rPr>
                            <w:b/>
                            <w:bCs/>
                          </w:rPr>
                          <w:t xml:space="preserve">-3/8/2012-28373) </w:t>
                        </w:r>
                        <w:r w:rsidRPr="00B31629">
                          <w:t xml:space="preserve">Teknik Şef, Şef pozisyonuna atanabilmek için; </w:t>
                        </w:r>
                      </w:p>
                      <w:p w:rsidR="00B31629" w:rsidRPr="00B31629" w:rsidRDefault="00B31629" w:rsidP="00A16F1C">
                        <w:pPr>
                          <w:jc w:val="both"/>
                        </w:pPr>
                        <w:r w:rsidRPr="00B31629">
                          <w:t xml:space="preserve">1) En az iki yıllık yüksekokulların ilgili bölümlerinden mezun olmak, </w:t>
                        </w:r>
                      </w:p>
                      <w:p w:rsidR="00B31629" w:rsidRPr="00B31629" w:rsidRDefault="00B31629" w:rsidP="00A16F1C">
                        <w:pPr>
                          <w:jc w:val="both"/>
                        </w:pPr>
                        <w:r w:rsidRPr="00B31629">
                          <w:t xml:space="preserve">2) Teşekkülde memur veya sözleşmeli statüde en az iki yıl çalışmış olmak kaydıyla toplam üç yıl hizmet süresine sahip olmak, </w:t>
                        </w:r>
                      </w:p>
                      <w:p w:rsidR="00B31629" w:rsidRPr="00B31629" w:rsidRDefault="00B31629" w:rsidP="00A16F1C">
                        <w:pPr>
                          <w:jc w:val="both"/>
                        </w:pPr>
                        <w:r w:rsidRPr="00B31629">
                          <w:t xml:space="preserve">3) Teşekkülde Eksper, Laborant, Programcı, Tekniker, Teknisyen, Teknik Ressam, Memur, Ambar Memuru, Bilgisayar İşletmeni, Veri Hazırlama ve Kontrol İşletmeni, Veznedar, Sekreter görevlerinin birinde çalışmış olmak, </w:t>
                        </w:r>
                      </w:p>
                      <w:p w:rsidR="00B31629" w:rsidRPr="00B31629" w:rsidRDefault="00B31629" w:rsidP="00A16F1C">
                        <w:pPr>
                          <w:jc w:val="both"/>
                        </w:pPr>
                        <w:r w:rsidRPr="00B31629">
                          <w:t xml:space="preserve">4) </w:t>
                        </w:r>
                        <w:r w:rsidRPr="00B31629">
                          <w:rPr>
                            <w:b/>
                            <w:bCs/>
                          </w:rPr>
                          <w:t>(</w:t>
                        </w:r>
                        <w:proofErr w:type="gramStart"/>
                        <w:r w:rsidRPr="00B31629">
                          <w:rPr>
                            <w:b/>
                            <w:bCs/>
                          </w:rPr>
                          <w:t>Değişik:RG</w:t>
                        </w:r>
                        <w:proofErr w:type="gramEnd"/>
                        <w:r w:rsidRPr="00B31629">
                          <w:rPr>
                            <w:b/>
                            <w:bCs/>
                          </w:rPr>
                          <w:t xml:space="preserve">-25/9/2014-29130) </w:t>
                        </w:r>
                        <w:r w:rsidRPr="00B31629">
                          <w:t>Yazılı olarak yapılacak görevde yükselme sınavında başarılı olmak,</w:t>
                        </w:r>
                      </w:p>
                      <w:p w:rsidR="00B31629" w:rsidRPr="00B31629" w:rsidRDefault="00B31629" w:rsidP="00A16F1C">
                        <w:pPr>
                          <w:jc w:val="both"/>
                        </w:pPr>
                        <w:r w:rsidRPr="00B31629">
                          <w:lastRenderedPageBreak/>
                          <w:t>e) Çözümleyici pozisyonuna atanabilmek için;</w:t>
                        </w:r>
                      </w:p>
                      <w:p w:rsidR="00B31629" w:rsidRPr="00B31629" w:rsidRDefault="00B31629" w:rsidP="00A16F1C">
                        <w:pPr>
                          <w:jc w:val="both"/>
                        </w:pPr>
                        <w:r w:rsidRPr="00B31629">
                          <w:t xml:space="preserve">1) </w:t>
                        </w:r>
                        <w:r w:rsidRPr="00B31629">
                          <w:rPr>
                            <w:b/>
                            <w:bCs/>
                          </w:rPr>
                          <w:t>(</w:t>
                        </w:r>
                        <w:proofErr w:type="gramStart"/>
                        <w:r w:rsidRPr="00B31629">
                          <w:rPr>
                            <w:b/>
                            <w:bCs/>
                          </w:rPr>
                          <w:t>Değişik:RG</w:t>
                        </w:r>
                        <w:proofErr w:type="gramEnd"/>
                        <w:r w:rsidRPr="00B31629">
                          <w:rPr>
                            <w:b/>
                            <w:bCs/>
                          </w:rPr>
                          <w:t xml:space="preserve">-3/8/2012-28373) </w:t>
                        </w:r>
                        <w:r w:rsidRPr="00B31629">
                          <w:t xml:space="preserve">Fakülte veya en az dört yıllık yüksekokullardan mezun olmak, </w:t>
                        </w:r>
                      </w:p>
                      <w:p w:rsidR="00B31629" w:rsidRPr="00B31629" w:rsidRDefault="00B31629" w:rsidP="00A16F1C">
                        <w:pPr>
                          <w:jc w:val="both"/>
                        </w:pPr>
                        <w:r w:rsidRPr="00B31629">
                          <w:t>2) Sistem çözümleme ve bilgi işlem yönetiminde deneyimli olmak ve bunu belgelendirmek,</w:t>
                        </w:r>
                      </w:p>
                      <w:p w:rsidR="00B31629" w:rsidRPr="00B31629" w:rsidRDefault="00B31629" w:rsidP="00A16F1C">
                        <w:pPr>
                          <w:jc w:val="both"/>
                        </w:pPr>
                        <w:r w:rsidRPr="00B31629">
                          <w:t xml:space="preserve">3) </w:t>
                        </w:r>
                        <w:r w:rsidRPr="00B31629">
                          <w:rPr>
                            <w:b/>
                            <w:bCs/>
                          </w:rPr>
                          <w:t>(</w:t>
                        </w:r>
                        <w:proofErr w:type="gramStart"/>
                        <w:r w:rsidRPr="00B31629">
                          <w:rPr>
                            <w:b/>
                            <w:bCs/>
                          </w:rPr>
                          <w:t>Değişik:RG</w:t>
                        </w:r>
                        <w:proofErr w:type="gramEnd"/>
                        <w:r w:rsidRPr="00B31629">
                          <w:rPr>
                            <w:b/>
                            <w:bCs/>
                          </w:rPr>
                          <w:t xml:space="preserve">-3/8/2012-28373) </w:t>
                        </w:r>
                        <w:r w:rsidRPr="00B31629">
                          <w:t>En az iki bilgisayar işletim sisteminin uygulamasını bildiğini belgelemek,</w:t>
                        </w:r>
                      </w:p>
                      <w:p w:rsidR="00B31629" w:rsidRPr="00B31629" w:rsidRDefault="00B31629" w:rsidP="00A16F1C">
                        <w:pPr>
                          <w:jc w:val="both"/>
                        </w:pPr>
                        <w:r w:rsidRPr="00B31629">
                          <w:t xml:space="preserve">4) </w:t>
                        </w:r>
                        <w:r w:rsidRPr="00B31629">
                          <w:rPr>
                            <w:b/>
                            <w:bCs/>
                          </w:rPr>
                          <w:t>(</w:t>
                        </w:r>
                        <w:proofErr w:type="gramStart"/>
                        <w:r w:rsidRPr="00B31629">
                          <w:rPr>
                            <w:b/>
                            <w:bCs/>
                          </w:rPr>
                          <w:t>Değişik:RG</w:t>
                        </w:r>
                        <w:proofErr w:type="gramEnd"/>
                        <w:r w:rsidRPr="00B31629">
                          <w:rPr>
                            <w:b/>
                            <w:bCs/>
                          </w:rPr>
                          <w:t xml:space="preserve">-3/8/2012-28373) </w:t>
                        </w:r>
                        <w:r w:rsidRPr="00B31629">
                          <w:t xml:space="preserve">Teşekkülde memur veya sözleşmeli statüde en az iki yıl çalışmış olmak kaydıyla toplam üç yıl hizmet süresine sahip olmak, </w:t>
                        </w:r>
                      </w:p>
                      <w:p w:rsidR="00B31629" w:rsidRPr="00B31629" w:rsidRDefault="00B31629" w:rsidP="00A16F1C">
                        <w:pPr>
                          <w:jc w:val="both"/>
                        </w:pPr>
                        <w:r w:rsidRPr="00B31629">
                          <w:t xml:space="preserve">5) </w:t>
                        </w:r>
                        <w:r w:rsidRPr="00B31629">
                          <w:rPr>
                            <w:b/>
                            <w:bCs/>
                          </w:rPr>
                          <w:t>(</w:t>
                        </w:r>
                        <w:proofErr w:type="gramStart"/>
                        <w:r w:rsidRPr="00B31629">
                          <w:rPr>
                            <w:b/>
                            <w:bCs/>
                          </w:rPr>
                          <w:t>Değişik:RG</w:t>
                        </w:r>
                        <w:proofErr w:type="gramEnd"/>
                        <w:r w:rsidRPr="00B31629">
                          <w:rPr>
                            <w:b/>
                            <w:bCs/>
                          </w:rPr>
                          <w:t xml:space="preserve">-25/9/2014-29130) </w:t>
                        </w:r>
                        <w:r w:rsidRPr="00B31629">
                          <w:t> Yazılı olarak yapılacak görevde yükselme sınavında başarılı olmak,</w:t>
                        </w:r>
                      </w:p>
                      <w:p w:rsidR="00B31629" w:rsidRPr="00B31629" w:rsidRDefault="00B31629" w:rsidP="00A16F1C">
                        <w:pPr>
                          <w:jc w:val="both"/>
                        </w:pPr>
                        <w:r w:rsidRPr="00B31629">
                          <w:t>f) Temsilci pozisyonuna atanabilmek için;</w:t>
                        </w:r>
                      </w:p>
                      <w:p w:rsidR="00B31629" w:rsidRPr="00B31629" w:rsidRDefault="00B31629" w:rsidP="00A16F1C">
                        <w:pPr>
                          <w:jc w:val="both"/>
                        </w:pPr>
                        <w:r w:rsidRPr="00B31629">
                          <w:t xml:space="preserve">1) </w:t>
                        </w:r>
                        <w:r w:rsidRPr="00B31629">
                          <w:rPr>
                            <w:b/>
                            <w:bCs/>
                          </w:rPr>
                          <w:t>(</w:t>
                        </w:r>
                        <w:proofErr w:type="gramStart"/>
                        <w:r w:rsidRPr="00B31629">
                          <w:rPr>
                            <w:b/>
                            <w:bCs/>
                          </w:rPr>
                          <w:t>Değişik:RG</w:t>
                        </w:r>
                        <w:proofErr w:type="gramEnd"/>
                        <w:r w:rsidRPr="00B31629">
                          <w:rPr>
                            <w:b/>
                            <w:bCs/>
                          </w:rPr>
                          <w:t xml:space="preserve">-3/8/2012-28373) </w:t>
                        </w:r>
                        <w:r w:rsidRPr="00B31629">
                          <w:t xml:space="preserve">Fakülte veya en az dört yıllık yüksekokulların ilgili bölümlerinden mezun olmak, </w:t>
                        </w:r>
                      </w:p>
                      <w:p w:rsidR="00B31629" w:rsidRPr="00B31629" w:rsidRDefault="00B31629" w:rsidP="00A16F1C">
                        <w:pPr>
                          <w:jc w:val="both"/>
                        </w:pPr>
                        <w:r w:rsidRPr="00B31629">
                          <w:t>2) İngilizce, Fransızca veya Almanca dillerinin birinden KPDS veya eşdeğer sınavlarda en az yetmiş puan almış olmak,</w:t>
                        </w:r>
                      </w:p>
                      <w:p w:rsidR="00B31629" w:rsidRPr="00B31629" w:rsidRDefault="00B31629" w:rsidP="00A16F1C">
                        <w:pPr>
                          <w:jc w:val="both"/>
                        </w:pPr>
                        <w:r w:rsidRPr="00B31629">
                          <w:t xml:space="preserve">3) </w:t>
                        </w:r>
                        <w:r w:rsidRPr="00B31629">
                          <w:rPr>
                            <w:b/>
                            <w:bCs/>
                          </w:rPr>
                          <w:t>(</w:t>
                        </w:r>
                        <w:proofErr w:type="gramStart"/>
                        <w:r w:rsidRPr="00B31629">
                          <w:rPr>
                            <w:b/>
                            <w:bCs/>
                          </w:rPr>
                          <w:t>Değişik:RG</w:t>
                        </w:r>
                        <w:proofErr w:type="gramEnd"/>
                        <w:r w:rsidRPr="00B31629">
                          <w:rPr>
                            <w:b/>
                            <w:bCs/>
                          </w:rPr>
                          <w:t xml:space="preserve">-3/8/2012-28373) </w:t>
                        </w:r>
                        <w:r w:rsidRPr="00B31629">
                          <w:t xml:space="preserve">Teşekkülde memur veya sözleşmeli statüde en az iki yıl çalışmış olmak kaydıyla toplam üç yıl hizmet süresine sahip olmak, </w:t>
                        </w:r>
                      </w:p>
                      <w:p w:rsidR="00B31629" w:rsidRPr="00B31629" w:rsidRDefault="00B31629" w:rsidP="00A16F1C">
                        <w:pPr>
                          <w:jc w:val="both"/>
                        </w:pPr>
                        <w:r w:rsidRPr="00B31629">
                          <w:t xml:space="preserve">4) </w:t>
                        </w:r>
                        <w:r w:rsidRPr="00B31629">
                          <w:rPr>
                            <w:b/>
                            <w:bCs/>
                          </w:rPr>
                          <w:t>(</w:t>
                        </w:r>
                        <w:proofErr w:type="gramStart"/>
                        <w:r w:rsidRPr="00B31629">
                          <w:rPr>
                            <w:b/>
                            <w:bCs/>
                          </w:rPr>
                          <w:t>Değişik:RG</w:t>
                        </w:r>
                        <w:proofErr w:type="gramEnd"/>
                        <w:r w:rsidRPr="00B31629">
                          <w:rPr>
                            <w:b/>
                            <w:bCs/>
                          </w:rPr>
                          <w:t xml:space="preserve">-25/9/2014-29130) </w:t>
                        </w:r>
                        <w:r w:rsidRPr="00B31629">
                          <w:t>Yazılı olarak yapılacak görevde yükselme sınavında başarılı olmak,</w:t>
                        </w:r>
                      </w:p>
                      <w:p w:rsidR="00B31629" w:rsidRPr="00B31629" w:rsidRDefault="00B31629" w:rsidP="00A16F1C">
                        <w:pPr>
                          <w:jc w:val="both"/>
                        </w:pPr>
                        <w:r w:rsidRPr="00B31629">
                          <w:t xml:space="preserve">g) Memur, Ambar Memuru, </w:t>
                        </w:r>
                        <w:r w:rsidRPr="00B31629">
                          <w:rPr>
                            <w:b/>
                            <w:bCs/>
                          </w:rPr>
                          <w:t xml:space="preserve">(Ek </w:t>
                        </w:r>
                        <w:proofErr w:type="gramStart"/>
                        <w:r w:rsidRPr="00B31629">
                          <w:rPr>
                            <w:b/>
                            <w:bCs/>
                          </w:rPr>
                          <w:t>ibare:RG</w:t>
                        </w:r>
                        <w:proofErr w:type="gramEnd"/>
                        <w:r w:rsidRPr="00B31629">
                          <w:rPr>
                            <w:b/>
                            <w:bCs/>
                          </w:rPr>
                          <w:t xml:space="preserve">-3/8/2012-28373) </w:t>
                        </w:r>
                        <w:r w:rsidRPr="00B31629">
                          <w:rPr>
                            <w:u w:val="single"/>
                          </w:rPr>
                          <w:t>Bilgisayar</w:t>
                        </w:r>
                        <w:r w:rsidRPr="00B31629">
                          <w:t xml:space="preserve"> İşletmeni, Veri Hazırlama ve Kontrol İşletmeni, Veznedar, Sekreter pozisyonuna atanabilmek için;</w:t>
                        </w:r>
                      </w:p>
                      <w:p w:rsidR="00B31629" w:rsidRPr="00B31629" w:rsidRDefault="00B31629" w:rsidP="00A16F1C">
                        <w:pPr>
                          <w:jc w:val="both"/>
                        </w:pPr>
                        <w:r w:rsidRPr="00B31629">
                          <w:t>1) En az lise ve dengi okul mezunu olmak,</w:t>
                        </w:r>
                      </w:p>
                      <w:p w:rsidR="00B31629" w:rsidRPr="00B31629" w:rsidRDefault="00B31629" w:rsidP="00A16F1C">
                        <w:pPr>
                          <w:jc w:val="both"/>
                        </w:pPr>
                        <w:r w:rsidRPr="00B31629">
                          <w:t>2) Teşekkülde en az iki yıl çalışmış olmak,</w:t>
                        </w:r>
                      </w:p>
                      <w:p w:rsidR="00B31629" w:rsidRPr="00B31629" w:rsidRDefault="00B31629" w:rsidP="00A16F1C">
                        <w:pPr>
                          <w:jc w:val="both"/>
                        </w:pPr>
                        <w:r w:rsidRPr="00B31629">
                          <w:t>3)</w:t>
                        </w:r>
                        <w:r w:rsidRPr="00B31629">
                          <w:rPr>
                            <w:b/>
                            <w:bCs/>
                          </w:rPr>
                          <w:t xml:space="preserve"> (</w:t>
                        </w:r>
                        <w:proofErr w:type="gramStart"/>
                        <w:r w:rsidRPr="00B31629">
                          <w:rPr>
                            <w:b/>
                            <w:bCs/>
                          </w:rPr>
                          <w:t>Değişik:RG</w:t>
                        </w:r>
                        <w:proofErr w:type="gramEnd"/>
                        <w:r w:rsidRPr="00B31629">
                          <w:rPr>
                            <w:b/>
                            <w:bCs/>
                          </w:rPr>
                          <w:t xml:space="preserve">-25/9/2014-29130) </w:t>
                        </w:r>
                        <w:r w:rsidRPr="00B31629">
                          <w:t>  Yazılı olarak yapılacak görevde yükselme sınavında başarılı olmak,</w:t>
                        </w:r>
                      </w:p>
                      <w:p w:rsidR="00B31629" w:rsidRPr="00B31629" w:rsidRDefault="00B31629" w:rsidP="00A16F1C">
                        <w:pPr>
                          <w:jc w:val="both"/>
                        </w:pPr>
                        <w:proofErr w:type="gramStart"/>
                        <w:r w:rsidRPr="00B31629">
                          <w:t>gerekir</w:t>
                        </w:r>
                        <w:proofErr w:type="gramEnd"/>
                        <w:r w:rsidRPr="00B31629">
                          <w:t xml:space="preserve">. </w:t>
                        </w:r>
                      </w:p>
                      <w:p w:rsidR="00B31629" w:rsidRPr="00B31629" w:rsidRDefault="00B31629" w:rsidP="00A16F1C">
                        <w:pPr>
                          <w:jc w:val="both"/>
                        </w:pPr>
                        <w:r w:rsidRPr="00B31629">
                          <w:t xml:space="preserve">(2) </w:t>
                        </w:r>
                        <w:r w:rsidRPr="00B31629">
                          <w:rPr>
                            <w:b/>
                            <w:bCs/>
                          </w:rPr>
                          <w:t>(</w:t>
                        </w:r>
                        <w:proofErr w:type="gramStart"/>
                        <w:r w:rsidRPr="00B31629">
                          <w:rPr>
                            <w:b/>
                            <w:bCs/>
                          </w:rPr>
                          <w:t>Ek:RG</w:t>
                        </w:r>
                        <w:proofErr w:type="gramEnd"/>
                        <w:r w:rsidRPr="00B31629">
                          <w:rPr>
                            <w:b/>
                            <w:bCs/>
                          </w:rPr>
                          <w:t xml:space="preserve">-3/8/2012-28373) </w:t>
                        </w:r>
                        <w:r w:rsidRPr="00B31629">
                          <w:t xml:space="preserve">Doktora öğrenimini bitiren personelden </w:t>
                        </w:r>
                        <w:proofErr w:type="spellStart"/>
                        <w:r w:rsidRPr="00B31629">
                          <w:t>atanılacak</w:t>
                        </w:r>
                        <w:proofErr w:type="spellEnd"/>
                        <w:r w:rsidRPr="00B31629">
                          <w:t xml:space="preserve"> görev için aranan toplam hizmet süresine sahip olmaları ve mevzuatla aranan öğrenim şartını taşımaları kaydıyla uzman veya aynı düzeydeki görevler ile daha alt görevlere atanabilirler. </w:t>
                        </w:r>
                      </w:p>
                      <w:p w:rsidR="00B31629" w:rsidRPr="00B31629" w:rsidRDefault="00B31629" w:rsidP="00A16F1C">
                        <w:pPr>
                          <w:jc w:val="both"/>
                        </w:pPr>
                        <w:r w:rsidRPr="00B31629">
                          <w:rPr>
                            <w:b/>
                            <w:bCs/>
                          </w:rPr>
                          <w:t>Unvan değişikliği suretiyle atanacaklarda aranacak şartlar</w:t>
                        </w:r>
                      </w:p>
                      <w:p w:rsidR="00B31629" w:rsidRPr="00B31629" w:rsidRDefault="00B31629" w:rsidP="00A16F1C">
                        <w:pPr>
                          <w:jc w:val="both"/>
                        </w:pPr>
                        <w:r w:rsidRPr="00B31629">
                          <w:rPr>
                            <w:b/>
                            <w:bCs/>
                          </w:rPr>
                          <w:t>MADDE 8 – (</w:t>
                        </w:r>
                        <w:proofErr w:type="gramStart"/>
                        <w:r w:rsidRPr="00B31629">
                          <w:rPr>
                            <w:b/>
                            <w:bCs/>
                          </w:rPr>
                          <w:t>Değişik:RG</w:t>
                        </w:r>
                        <w:proofErr w:type="gramEnd"/>
                        <w:r w:rsidRPr="00B31629">
                          <w:rPr>
                            <w:b/>
                            <w:bCs/>
                          </w:rPr>
                          <w:t xml:space="preserve">-15/12/2010-27786) </w:t>
                        </w:r>
                      </w:p>
                      <w:p w:rsidR="00B31629" w:rsidRPr="00B31629" w:rsidRDefault="00B31629" w:rsidP="00A16F1C">
                        <w:pPr>
                          <w:jc w:val="both"/>
                        </w:pPr>
                        <w:r w:rsidRPr="00B31629">
                          <w:t>(1) Teşekkülde çalışan sözleşmeli personelden, en az orta öğretimde mesleki ve teknik öğrenim sonucu ihraz edilen unvanlardan;</w:t>
                        </w:r>
                      </w:p>
                      <w:p w:rsidR="00B31629" w:rsidRPr="00B31629" w:rsidRDefault="00B31629" w:rsidP="00A16F1C">
                        <w:pPr>
                          <w:jc w:val="both"/>
                        </w:pPr>
                        <w:r w:rsidRPr="00B31629">
                          <w:t>a) Avukat pozisyonuna atanabilmek için;</w:t>
                        </w:r>
                      </w:p>
                      <w:p w:rsidR="00B31629" w:rsidRPr="00B31629" w:rsidRDefault="00B31629" w:rsidP="00A16F1C">
                        <w:pPr>
                          <w:jc w:val="both"/>
                        </w:pPr>
                        <w:r w:rsidRPr="00B31629">
                          <w:lastRenderedPageBreak/>
                          <w:t>1) Hukuk Fakültesi mezunu olmak,</w:t>
                        </w:r>
                      </w:p>
                      <w:p w:rsidR="00B31629" w:rsidRPr="00B31629" w:rsidRDefault="00B31629" w:rsidP="00A16F1C">
                        <w:pPr>
                          <w:jc w:val="both"/>
                        </w:pPr>
                        <w:r w:rsidRPr="00B31629">
                          <w:t>2) Avukatlık ruhsatını almış olmak,</w:t>
                        </w:r>
                      </w:p>
                      <w:p w:rsidR="00B31629" w:rsidRPr="00B31629" w:rsidRDefault="00B31629" w:rsidP="00A16F1C">
                        <w:pPr>
                          <w:jc w:val="both"/>
                        </w:pPr>
                        <w:r w:rsidRPr="00B31629">
                          <w:t>3) Unvan değişikliği sınavında başarılı olmak,</w:t>
                        </w:r>
                      </w:p>
                      <w:p w:rsidR="00B31629" w:rsidRPr="00B31629" w:rsidRDefault="00B31629" w:rsidP="00A16F1C">
                        <w:pPr>
                          <w:jc w:val="both"/>
                        </w:pPr>
                        <w:r w:rsidRPr="00B31629">
                          <w:t>b) Mühendis, Mimar, Kimyager, Biyolog pozisyonuna atanabilmek için;</w:t>
                        </w:r>
                      </w:p>
                      <w:p w:rsidR="00B31629" w:rsidRPr="00B31629" w:rsidRDefault="00B31629" w:rsidP="00A16F1C">
                        <w:pPr>
                          <w:jc w:val="both"/>
                        </w:pPr>
                        <w:r w:rsidRPr="00B31629">
                          <w:t>1) Fakültelerin veya en az dört yıllık yüksekokulların ilgili bölümlerinden mezun olmak,</w:t>
                        </w:r>
                      </w:p>
                      <w:p w:rsidR="00B31629" w:rsidRPr="00B31629" w:rsidRDefault="00B31629" w:rsidP="00A16F1C">
                        <w:pPr>
                          <w:jc w:val="both"/>
                        </w:pPr>
                        <w:r w:rsidRPr="00B31629">
                          <w:t>2) Unvan değişikliği sınavında başarılı olmak,</w:t>
                        </w:r>
                      </w:p>
                      <w:p w:rsidR="00B31629" w:rsidRPr="00B31629" w:rsidRDefault="00B31629" w:rsidP="00A16F1C">
                        <w:pPr>
                          <w:jc w:val="both"/>
                        </w:pPr>
                        <w:r w:rsidRPr="00B31629">
                          <w:t>c) Eksper, Tekniker, Teknik Ressam, Hemşire pozisyonuna atanabilmek için;</w:t>
                        </w:r>
                      </w:p>
                      <w:p w:rsidR="00B31629" w:rsidRPr="00B31629" w:rsidRDefault="00B31629" w:rsidP="00A16F1C">
                        <w:pPr>
                          <w:jc w:val="both"/>
                        </w:pPr>
                        <w:r w:rsidRPr="00B31629">
                          <w:t>1) En az iki yıllık mesleki veya teknik yüksekokulların ilgili bölümlerinden mezunu olmak,</w:t>
                        </w:r>
                      </w:p>
                      <w:p w:rsidR="00B31629" w:rsidRPr="00B31629" w:rsidRDefault="00B31629" w:rsidP="00A16F1C">
                        <w:pPr>
                          <w:jc w:val="both"/>
                        </w:pPr>
                        <w:r w:rsidRPr="00B31629">
                          <w:t>2) Unvan değişikliği sınavında başarılı olmak,</w:t>
                        </w:r>
                      </w:p>
                      <w:p w:rsidR="00B31629" w:rsidRPr="00B31629" w:rsidRDefault="00B31629" w:rsidP="00A16F1C">
                        <w:pPr>
                          <w:jc w:val="both"/>
                        </w:pPr>
                        <w:r w:rsidRPr="00B31629">
                          <w:t>ç)</w:t>
                        </w:r>
                        <w:r w:rsidRPr="00B31629">
                          <w:rPr>
                            <w:b/>
                            <w:bCs/>
                          </w:rPr>
                          <w:t xml:space="preserve">(Değişik </w:t>
                        </w:r>
                        <w:proofErr w:type="gramStart"/>
                        <w:r w:rsidRPr="00B31629">
                          <w:rPr>
                            <w:b/>
                            <w:bCs/>
                          </w:rPr>
                          <w:t>ibare:RG</w:t>
                        </w:r>
                        <w:proofErr w:type="gramEnd"/>
                        <w:r w:rsidRPr="00B31629">
                          <w:rPr>
                            <w:b/>
                            <w:bCs/>
                          </w:rPr>
                          <w:t xml:space="preserve">-3/8/2012-28373) </w:t>
                        </w:r>
                        <w:r w:rsidRPr="00B31629">
                          <w:rPr>
                            <w:u w:val="single"/>
                          </w:rPr>
                          <w:t>Ekonomist, İstatistikçi, Grafiker</w:t>
                        </w:r>
                        <w:r w:rsidRPr="00B31629">
                          <w:t xml:space="preserve"> pozisyonuna atanabilmek için;</w:t>
                        </w:r>
                      </w:p>
                      <w:p w:rsidR="00B31629" w:rsidRPr="00B31629" w:rsidRDefault="00B31629" w:rsidP="00A16F1C">
                        <w:pPr>
                          <w:jc w:val="both"/>
                        </w:pPr>
                        <w:r w:rsidRPr="00B31629">
                          <w:t>1)</w:t>
                        </w:r>
                        <w:r w:rsidRPr="00B31629">
                          <w:rPr>
                            <w:b/>
                            <w:bCs/>
                          </w:rPr>
                          <w:t>(</w:t>
                        </w:r>
                        <w:proofErr w:type="gramStart"/>
                        <w:r w:rsidRPr="00B31629">
                          <w:rPr>
                            <w:b/>
                            <w:bCs/>
                          </w:rPr>
                          <w:t>Değişik:RG</w:t>
                        </w:r>
                        <w:proofErr w:type="gramEnd"/>
                        <w:r w:rsidRPr="00B31629">
                          <w:rPr>
                            <w:b/>
                            <w:bCs/>
                          </w:rPr>
                          <w:t xml:space="preserve">-3/8/2012-28373) </w:t>
                        </w:r>
                        <w:r w:rsidRPr="00B31629">
                          <w:t xml:space="preserve">Fakülte veya en az dört yıllık yüksekokulların ilgili bölümlerinden mezun olmak, </w:t>
                        </w:r>
                      </w:p>
                      <w:p w:rsidR="00B31629" w:rsidRPr="00B31629" w:rsidRDefault="00B31629" w:rsidP="00A16F1C">
                        <w:pPr>
                          <w:jc w:val="both"/>
                        </w:pPr>
                        <w:r w:rsidRPr="00B31629">
                          <w:t xml:space="preserve">2) Unvan değişikliği sınavında başarılı olmak, </w:t>
                        </w:r>
                      </w:p>
                      <w:p w:rsidR="00B31629" w:rsidRPr="00B31629" w:rsidRDefault="00B31629" w:rsidP="00A16F1C">
                        <w:pPr>
                          <w:jc w:val="both"/>
                        </w:pPr>
                        <w:r w:rsidRPr="00B31629">
                          <w:t xml:space="preserve">d) Programcı, </w:t>
                        </w:r>
                        <w:r w:rsidRPr="00B31629">
                          <w:rPr>
                            <w:b/>
                            <w:bCs/>
                          </w:rPr>
                          <w:t xml:space="preserve">(Ek </w:t>
                        </w:r>
                        <w:proofErr w:type="gramStart"/>
                        <w:r w:rsidRPr="00B31629">
                          <w:rPr>
                            <w:b/>
                            <w:bCs/>
                          </w:rPr>
                          <w:t>iabre:RG</w:t>
                        </w:r>
                        <w:proofErr w:type="gramEnd"/>
                        <w:r w:rsidRPr="00B31629">
                          <w:rPr>
                            <w:b/>
                            <w:bCs/>
                          </w:rPr>
                          <w:t xml:space="preserve">-3/8/2012-28373) </w:t>
                        </w:r>
                        <w:r w:rsidRPr="00B31629">
                          <w:rPr>
                            <w:u w:val="single"/>
                          </w:rPr>
                          <w:t>Laborant</w:t>
                        </w:r>
                        <w:r w:rsidRPr="00B31629">
                          <w:rPr>
                            <w:b/>
                            <w:bCs/>
                          </w:rPr>
                          <w:t xml:space="preserve"> </w:t>
                        </w:r>
                        <w:r w:rsidRPr="00B31629">
                          <w:t>pozisyonuna atanabilmek için;</w:t>
                        </w:r>
                      </w:p>
                      <w:p w:rsidR="00B31629" w:rsidRPr="00B31629" w:rsidRDefault="00B31629" w:rsidP="00A16F1C">
                        <w:pPr>
                          <w:jc w:val="both"/>
                        </w:pPr>
                        <w:r w:rsidRPr="00B31629">
                          <w:t>1) En az iki yıllık mesleki veya teknik yüksekokulların ilgili bölümlerinden mezun olmak,</w:t>
                        </w:r>
                      </w:p>
                      <w:p w:rsidR="00B31629" w:rsidRPr="00B31629" w:rsidRDefault="00B31629" w:rsidP="00A16F1C">
                        <w:pPr>
                          <w:jc w:val="both"/>
                        </w:pPr>
                        <w:r w:rsidRPr="00B31629">
                          <w:t>2) Unvan değişikliği sınavında başarılı olmak,</w:t>
                        </w:r>
                      </w:p>
                      <w:p w:rsidR="00B31629" w:rsidRPr="00B31629" w:rsidRDefault="00B31629" w:rsidP="00A16F1C">
                        <w:pPr>
                          <w:jc w:val="both"/>
                        </w:pPr>
                        <w:r w:rsidRPr="00B31629">
                          <w:t>e) Teknisyen pozisyonuna atanabilmek için;</w:t>
                        </w:r>
                      </w:p>
                      <w:p w:rsidR="00B31629" w:rsidRPr="00B31629" w:rsidRDefault="00B31629" w:rsidP="00A16F1C">
                        <w:pPr>
                          <w:jc w:val="both"/>
                        </w:pPr>
                        <w:r w:rsidRPr="00B31629">
                          <w:t>1) Teknik veya endüstri meslek liselerinin ilgili bölümlerinden mezun olmak,</w:t>
                        </w:r>
                      </w:p>
                      <w:p w:rsidR="00B31629" w:rsidRPr="00B31629" w:rsidRDefault="00B31629" w:rsidP="00A16F1C">
                        <w:pPr>
                          <w:jc w:val="both"/>
                        </w:pPr>
                        <w:r w:rsidRPr="00B31629">
                          <w:t>2) Unvan değişikliği sınavında başarılı olmak,</w:t>
                        </w:r>
                      </w:p>
                      <w:p w:rsidR="00B31629" w:rsidRPr="00B31629" w:rsidRDefault="00B31629" w:rsidP="00A16F1C">
                        <w:pPr>
                          <w:jc w:val="both"/>
                        </w:pPr>
                        <w:proofErr w:type="gramStart"/>
                        <w:r w:rsidRPr="00B31629">
                          <w:t>gerekir</w:t>
                        </w:r>
                        <w:proofErr w:type="gramEnd"/>
                        <w:r w:rsidRPr="00B31629">
                          <w:t>.  </w:t>
                        </w:r>
                      </w:p>
                      <w:p w:rsidR="00B31629" w:rsidRPr="00B31629" w:rsidRDefault="00B31629" w:rsidP="00A16F1C">
                        <w:pPr>
                          <w:jc w:val="both"/>
                        </w:pPr>
                        <w:r w:rsidRPr="00B31629">
                          <w:rPr>
                            <w:b/>
                            <w:bCs/>
                          </w:rPr>
                          <w:t> </w:t>
                        </w:r>
                      </w:p>
                      <w:p w:rsidR="00B31629" w:rsidRPr="00B31629" w:rsidRDefault="00B31629" w:rsidP="00A16F1C">
                        <w:pPr>
                          <w:jc w:val="center"/>
                        </w:pPr>
                        <w:r w:rsidRPr="00B31629">
                          <w:rPr>
                            <w:b/>
                            <w:bCs/>
                          </w:rPr>
                          <w:t>ÜÇÜNCÜ BÖLÜM</w:t>
                        </w:r>
                      </w:p>
                      <w:p w:rsidR="00B31629" w:rsidRPr="00B31629" w:rsidRDefault="00B31629" w:rsidP="00A16F1C">
                        <w:pPr>
                          <w:jc w:val="center"/>
                        </w:pPr>
                        <w:r w:rsidRPr="00B31629">
                          <w:rPr>
                            <w:b/>
                            <w:bCs/>
                          </w:rPr>
                          <w:t>Görevde Yükselme Eğitimi Esasları</w:t>
                        </w:r>
                      </w:p>
                      <w:p w:rsidR="00B31629" w:rsidRPr="00B31629" w:rsidRDefault="00B31629" w:rsidP="00A16F1C">
                        <w:pPr>
                          <w:jc w:val="both"/>
                        </w:pPr>
                        <w:r w:rsidRPr="00B31629">
                          <w:rPr>
                            <w:b/>
                            <w:bCs/>
                          </w:rPr>
                          <w:t>Duyuru</w:t>
                        </w:r>
                      </w:p>
                      <w:p w:rsidR="00B31629" w:rsidRPr="00B31629" w:rsidRDefault="00B31629" w:rsidP="00A16F1C">
                        <w:pPr>
                          <w:jc w:val="both"/>
                        </w:pPr>
                        <w:r w:rsidRPr="00B31629">
                          <w:rPr>
                            <w:b/>
                            <w:bCs/>
                          </w:rPr>
                          <w:t>MADDE 9 – (</w:t>
                        </w:r>
                        <w:proofErr w:type="gramStart"/>
                        <w:r w:rsidRPr="00B31629">
                          <w:rPr>
                            <w:b/>
                            <w:bCs/>
                          </w:rPr>
                          <w:t>Değişik:RG</w:t>
                        </w:r>
                        <w:proofErr w:type="gramEnd"/>
                        <w:r w:rsidRPr="00B31629">
                          <w:rPr>
                            <w:b/>
                            <w:bCs/>
                          </w:rPr>
                          <w:t xml:space="preserve">-25/9/2014-29130) </w:t>
                        </w:r>
                      </w:p>
                      <w:p w:rsidR="00B31629" w:rsidRPr="00B31629" w:rsidRDefault="00B31629" w:rsidP="00A16F1C">
                        <w:pPr>
                          <w:jc w:val="both"/>
                        </w:pPr>
                        <w:r w:rsidRPr="00B31629">
                          <w:t>(1) Görevde yükselme veya unvan değişikliği suretiyle atama yapılacak kadro ve pozisyonlar ile yapılacak sınava ilişkin konu başlıkları sınavlardan en az otuz gün önce duyurulur.</w:t>
                        </w:r>
                      </w:p>
                      <w:p w:rsidR="00B31629" w:rsidRPr="00B31629" w:rsidRDefault="00B31629" w:rsidP="00A16F1C">
                        <w:pPr>
                          <w:jc w:val="both"/>
                        </w:pPr>
                        <w:r w:rsidRPr="00B31629">
                          <w:rPr>
                            <w:b/>
                            <w:bCs/>
                          </w:rPr>
                          <w:t>Başvuru</w:t>
                        </w:r>
                      </w:p>
                      <w:p w:rsidR="00B31629" w:rsidRPr="00B31629" w:rsidRDefault="00B31629" w:rsidP="00A16F1C">
                        <w:pPr>
                          <w:jc w:val="both"/>
                        </w:pPr>
                        <w:r w:rsidRPr="00B31629">
                          <w:rPr>
                            <w:b/>
                            <w:bCs/>
                          </w:rPr>
                          <w:t>MADDE 10 – (</w:t>
                        </w:r>
                        <w:proofErr w:type="gramStart"/>
                        <w:r w:rsidRPr="00B31629">
                          <w:rPr>
                            <w:b/>
                            <w:bCs/>
                          </w:rPr>
                          <w:t>Değişik:RG</w:t>
                        </w:r>
                        <w:proofErr w:type="gramEnd"/>
                        <w:r w:rsidRPr="00B31629">
                          <w:rPr>
                            <w:b/>
                            <w:bCs/>
                          </w:rPr>
                          <w:t xml:space="preserve">-25/9/2014-29130) </w:t>
                        </w:r>
                      </w:p>
                      <w:p w:rsidR="00B31629" w:rsidRPr="00B31629" w:rsidRDefault="00B31629" w:rsidP="00A16F1C">
                        <w:pPr>
                          <w:jc w:val="both"/>
                        </w:pPr>
                        <w:r w:rsidRPr="00B31629">
                          <w:lastRenderedPageBreak/>
                          <w:t xml:space="preserve">(1) İlan edilen kadro ve pozisyonlar için belirlenen başvuru tarihinin son günü itibariyle aranan nitelikleri taşıyan personel, başvuru şartlarını taşıdığı farklı unvanlı kadro ve pozisyonlardan sadece biri için duyuruda belirtilen şekilde başvuruda bulunur. Aylıksız izinde bulunanlar </w:t>
                        </w:r>
                        <w:proofErr w:type="gramStart"/>
                        <w:r w:rsidRPr="00B31629">
                          <w:t>dahil</w:t>
                        </w:r>
                        <w:proofErr w:type="gramEnd"/>
                        <w:r w:rsidRPr="00B31629">
                          <w:t xml:space="preserve"> olmak üzere, ilgili mevzuat uyarınca verilen izinleri kullanmakta olanların da sınava katılmaları mümkündür.</w:t>
                        </w:r>
                      </w:p>
                      <w:p w:rsidR="00B31629" w:rsidRPr="00B31629" w:rsidRDefault="00B31629" w:rsidP="00A16F1C">
                        <w:pPr>
                          <w:jc w:val="both"/>
                        </w:pPr>
                        <w:r w:rsidRPr="00B31629">
                          <w:rPr>
                            <w:b/>
                            <w:bCs/>
                          </w:rPr>
                          <w:t>Başvuruların incelenmesi</w:t>
                        </w:r>
                      </w:p>
                      <w:p w:rsidR="00B31629" w:rsidRPr="00B31629" w:rsidRDefault="00B31629" w:rsidP="00A16F1C">
                        <w:pPr>
                          <w:jc w:val="both"/>
                        </w:pPr>
                        <w:r w:rsidRPr="00B31629">
                          <w:rPr>
                            <w:b/>
                            <w:bCs/>
                          </w:rPr>
                          <w:t>MADDE 11 – (</w:t>
                        </w:r>
                        <w:proofErr w:type="gramStart"/>
                        <w:r w:rsidRPr="00B31629">
                          <w:rPr>
                            <w:b/>
                            <w:bCs/>
                          </w:rPr>
                          <w:t>Değişik:RG</w:t>
                        </w:r>
                        <w:proofErr w:type="gramEnd"/>
                        <w:r w:rsidRPr="00B31629">
                          <w:rPr>
                            <w:b/>
                            <w:bCs/>
                          </w:rPr>
                          <w:t>-25/9/2014-29130)</w:t>
                        </w:r>
                      </w:p>
                      <w:p w:rsidR="00B31629" w:rsidRPr="00B31629" w:rsidRDefault="00B31629" w:rsidP="00A16F1C">
                        <w:pPr>
                          <w:jc w:val="both"/>
                        </w:pPr>
                        <w:r w:rsidRPr="00B31629">
                          <w:t>(1) Başvuruda bulunanlardan, aranılan niteliklere uygun olan personel, Teşekkülün resmi internet sitesinde yer alan başvuru formunu doldurarak sınava katılma isteklerini ünitelerine bildirir.</w:t>
                        </w:r>
                      </w:p>
                      <w:p w:rsidR="00B31629" w:rsidRPr="00B31629" w:rsidRDefault="00B31629" w:rsidP="00A16F1C">
                        <w:pPr>
                          <w:jc w:val="both"/>
                        </w:pPr>
                        <w:r w:rsidRPr="00B31629">
                          <w:t>(2) Ünite Müdürleri, başvuru formlarını beş iş günü içinde Personel Dairesi Başkanlığına gönderir.</w:t>
                        </w:r>
                      </w:p>
                      <w:p w:rsidR="00B31629" w:rsidRPr="00B31629" w:rsidRDefault="00B31629" w:rsidP="00A16F1C">
                        <w:pPr>
                          <w:jc w:val="both"/>
                        </w:pPr>
                        <w:r w:rsidRPr="00B31629">
                          <w:t>(3) Ünitelerden gönderilen başvuruların bu Yönetmelikte belirtilen şartları taşıyıp taşımadıkları tespit edilir. Aranan şartları taşıyanlar Teşekkülün resmi internet sitesinde ilan edilir. İstenilen şartlardan herhangi birini taşımadığı tespit edilen başvurular değerlendirmeye alınmaz.</w:t>
                        </w:r>
                      </w:p>
                      <w:p w:rsidR="00B31629" w:rsidRPr="00B31629" w:rsidRDefault="00B31629" w:rsidP="00A16F1C">
                        <w:pPr>
                          <w:jc w:val="both"/>
                        </w:pPr>
                        <w:r w:rsidRPr="00B31629">
                          <w:rPr>
                            <w:b/>
                            <w:bCs/>
                          </w:rPr>
                          <w:t>Görevde yükselme eğitimi</w:t>
                        </w:r>
                      </w:p>
                      <w:p w:rsidR="00B31629" w:rsidRPr="00B31629" w:rsidRDefault="00B31629" w:rsidP="00A16F1C">
                        <w:pPr>
                          <w:jc w:val="both"/>
                        </w:pPr>
                        <w:r w:rsidRPr="00B31629">
                          <w:rPr>
                            <w:b/>
                            <w:bCs/>
                          </w:rPr>
                          <w:t>MADDE 12 – (</w:t>
                        </w:r>
                        <w:proofErr w:type="gramStart"/>
                        <w:r w:rsidRPr="00B31629">
                          <w:rPr>
                            <w:b/>
                            <w:bCs/>
                          </w:rPr>
                          <w:t>Mülga:RG</w:t>
                        </w:r>
                        <w:proofErr w:type="gramEnd"/>
                        <w:r w:rsidRPr="00B31629">
                          <w:rPr>
                            <w:b/>
                            <w:bCs/>
                          </w:rPr>
                          <w:t>-25/9/2014-29130)  </w:t>
                        </w:r>
                      </w:p>
                      <w:p w:rsidR="00B31629" w:rsidRPr="00B31629" w:rsidRDefault="00B31629" w:rsidP="00A16F1C">
                        <w:pPr>
                          <w:jc w:val="both"/>
                        </w:pPr>
                        <w:r w:rsidRPr="00B31629">
                          <w:rPr>
                            <w:b/>
                            <w:bCs/>
                          </w:rPr>
                          <w:t>Görevde yükselme eğitimine alınma</w:t>
                        </w:r>
                      </w:p>
                      <w:p w:rsidR="00B31629" w:rsidRPr="00B31629" w:rsidRDefault="00B31629" w:rsidP="00A16F1C">
                        <w:pPr>
                          <w:jc w:val="both"/>
                        </w:pPr>
                        <w:r w:rsidRPr="00B31629">
                          <w:rPr>
                            <w:b/>
                            <w:bCs/>
                          </w:rPr>
                          <w:t>MADDE 13 – (</w:t>
                        </w:r>
                        <w:proofErr w:type="gramStart"/>
                        <w:r w:rsidRPr="00B31629">
                          <w:rPr>
                            <w:b/>
                            <w:bCs/>
                          </w:rPr>
                          <w:t>Mülga:RG</w:t>
                        </w:r>
                        <w:proofErr w:type="gramEnd"/>
                        <w:r w:rsidRPr="00B31629">
                          <w:rPr>
                            <w:b/>
                            <w:bCs/>
                          </w:rPr>
                          <w:t>-25/9/2014-29130)  </w:t>
                        </w:r>
                      </w:p>
                      <w:p w:rsidR="00B31629" w:rsidRPr="00B31629" w:rsidRDefault="00B31629" w:rsidP="00A16F1C">
                        <w:pPr>
                          <w:jc w:val="both"/>
                        </w:pPr>
                        <w:r w:rsidRPr="00B31629">
                          <w:rPr>
                            <w:b/>
                            <w:bCs/>
                          </w:rPr>
                          <w:t>Görevde yükselme eğitiminin konuları</w:t>
                        </w:r>
                      </w:p>
                      <w:p w:rsidR="00B31629" w:rsidRPr="00B31629" w:rsidRDefault="00B31629" w:rsidP="00A16F1C">
                        <w:pPr>
                          <w:jc w:val="both"/>
                        </w:pPr>
                        <w:r w:rsidRPr="00B31629">
                          <w:rPr>
                            <w:b/>
                            <w:bCs/>
                          </w:rPr>
                          <w:t>MADDE 14 - (</w:t>
                        </w:r>
                        <w:proofErr w:type="gramStart"/>
                        <w:r w:rsidRPr="00B31629">
                          <w:rPr>
                            <w:b/>
                            <w:bCs/>
                          </w:rPr>
                          <w:t>Mülga:RG</w:t>
                        </w:r>
                        <w:proofErr w:type="gramEnd"/>
                        <w:r w:rsidRPr="00B31629">
                          <w:rPr>
                            <w:b/>
                            <w:bCs/>
                          </w:rPr>
                          <w:t>-25/9/2014-29130)  </w:t>
                        </w:r>
                      </w:p>
                      <w:p w:rsidR="00B31629" w:rsidRPr="00B31629" w:rsidRDefault="00B31629" w:rsidP="004B2306">
                        <w:pPr>
                          <w:jc w:val="center"/>
                        </w:pPr>
                        <w:r w:rsidRPr="00B31629">
                          <w:rPr>
                            <w:b/>
                            <w:bCs/>
                          </w:rPr>
                          <w:t>DÖRDÜNCÜ BÖLÜM</w:t>
                        </w:r>
                      </w:p>
                      <w:p w:rsidR="00B31629" w:rsidRPr="00B31629" w:rsidRDefault="00B31629" w:rsidP="004B2306">
                        <w:pPr>
                          <w:jc w:val="center"/>
                        </w:pPr>
                        <w:r w:rsidRPr="00B31629">
                          <w:rPr>
                            <w:b/>
                            <w:bCs/>
                          </w:rPr>
                          <w:t>Görevde Yükselme ve Unvan Değişikliği Sınavına İlişkin Esaslar</w:t>
                        </w:r>
                      </w:p>
                      <w:p w:rsidR="00B31629" w:rsidRPr="00B31629" w:rsidRDefault="00B31629" w:rsidP="00A16F1C">
                        <w:pPr>
                          <w:jc w:val="both"/>
                        </w:pPr>
                        <w:r w:rsidRPr="00B31629">
                          <w:rPr>
                            <w:b/>
                            <w:bCs/>
                          </w:rPr>
                          <w:t>Görevde yükselme sınavı</w:t>
                        </w:r>
                      </w:p>
                      <w:p w:rsidR="00B31629" w:rsidRPr="00B31629" w:rsidRDefault="00B31629" w:rsidP="00A16F1C">
                        <w:pPr>
                          <w:jc w:val="both"/>
                        </w:pPr>
                        <w:r w:rsidRPr="00B31629">
                          <w:rPr>
                            <w:b/>
                            <w:bCs/>
                          </w:rPr>
                          <w:t xml:space="preserve">MADDE 15 – ( Başlığı ile birlikte </w:t>
                        </w:r>
                        <w:proofErr w:type="gramStart"/>
                        <w:r w:rsidRPr="00B31629">
                          <w:rPr>
                            <w:b/>
                            <w:bCs/>
                          </w:rPr>
                          <w:t>değişik:RG</w:t>
                        </w:r>
                        <w:proofErr w:type="gramEnd"/>
                        <w:r w:rsidRPr="00B31629">
                          <w:rPr>
                            <w:b/>
                            <w:bCs/>
                          </w:rPr>
                          <w:t>-25/9/2014-29130)</w:t>
                        </w:r>
                      </w:p>
                      <w:p w:rsidR="00B31629" w:rsidRPr="00B31629" w:rsidRDefault="00B31629" w:rsidP="00A16F1C">
                        <w:pPr>
                          <w:jc w:val="both"/>
                        </w:pPr>
                        <w:r w:rsidRPr="00B31629">
                          <w:t> (1) Görevde yükselme sınavı; Şube Müdürü, İrtibat Müdürü ve Kısım Müdürü kadrolarına atanabilmek için yazılı ve sözlü sınav şeklinde, diğer pozisyonlara atanabilmek için ise sadece yazılı sınav şeklinde yapılır.</w:t>
                        </w:r>
                      </w:p>
                      <w:p w:rsidR="00B31629" w:rsidRPr="00B31629" w:rsidRDefault="00B31629" w:rsidP="00A16F1C">
                        <w:pPr>
                          <w:jc w:val="both"/>
                        </w:pPr>
                        <w:r w:rsidRPr="00B31629">
                          <w:rPr>
                            <w:b/>
                            <w:bCs/>
                          </w:rPr>
                          <w:t>Yazılı sınav</w:t>
                        </w:r>
                      </w:p>
                      <w:p w:rsidR="00B31629" w:rsidRPr="00B31629" w:rsidRDefault="00B31629" w:rsidP="00A16F1C">
                        <w:pPr>
                          <w:jc w:val="both"/>
                        </w:pPr>
                        <w:r w:rsidRPr="00B31629">
                          <w:rPr>
                            <w:b/>
                            <w:bCs/>
                          </w:rPr>
                          <w:t>MADDE 15/A – (</w:t>
                        </w:r>
                        <w:proofErr w:type="gramStart"/>
                        <w:r w:rsidRPr="00B31629">
                          <w:rPr>
                            <w:b/>
                            <w:bCs/>
                          </w:rPr>
                          <w:t>Ek:RG</w:t>
                        </w:r>
                        <w:proofErr w:type="gramEnd"/>
                        <w:r w:rsidRPr="00B31629">
                          <w:rPr>
                            <w:b/>
                            <w:bCs/>
                          </w:rPr>
                          <w:t>-25/9/2014-29130)  </w:t>
                        </w:r>
                      </w:p>
                      <w:p w:rsidR="00B31629" w:rsidRPr="00B31629" w:rsidRDefault="00B31629" w:rsidP="00A16F1C">
                        <w:pPr>
                          <w:jc w:val="both"/>
                        </w:pPr>
                        <w:r w:rsidRPr="00B31629">
                          <w:t> (1) Yazılı sınav, duyuruda yer verilen konular kapsamında, Çay İşletmeleri Genel Müdürlüğü tarafından yapılabileceği gibi, Ölçme, Seçme ve Yerleştirme Merkezi Başkanlığına, Milli Eğitim Bakanlığına, Türkiye ve Orta Doğu Amme İdaresi Enstitüsü Genel Müdürlüğüne veya yükseköğretim kurumlarından birine yaptırılabilir.</w:t>
                        </w:r>
                      </w:p>
                      <w:p w:rsidR="00B31629" w:rsidRPr="00B31629" w:rsidRDefault="00B31629" w:rsidP="00A16F1C">
                        <w:pPr>
                          <w:jc w:val="both"/>
                        </w:pPr>
                        <w:r w:rsidRPr="00B31629">
                          <w:t>(2) Yazılı sınavda en az yetmiş puan alanlar başarılı sayılırlar. Sözlü sınava alınacak personel için yazılı sınav başarı puanı en az altmış olarak uygulanır.</w:t>
                        </w:r>
                      </w:p>
                      <w:p w:rsidR="00B31629" w:rsidRPr="00B31629" w:rsidRDefault="00B31629" w:rsidP="00A16F1C">
                        <w:pPr>
                          <w:jc w:val="both"/>
                        </w:pPr>
                        <w:r w:rsidRPr="00B31629">
                          <w:rPr>
                            <w:b/>
                            <w:bCs/>
                          </w:rPr>
                          <w:lastRenderedPageBreak/>
                          <w:t>Sözlü sınav</w:t>
                        </w:r>
                      </w:p>
                      <w:p w:rsidR="00B31629" w:rsidRPr="00B31629" w:rsidRDefault="00B31629" w:rsidP="00A16F1C">
                        <w:pPr>
                          <w:jc w:val="both"/>
                        </w:pPr>
                        <w:r w:rsidRPr="00B31629">
                          <w:rPr>
                            <w:b/>
                            <w:bCs/>
                          </w:rPr>
                          <w:t>MADDE 15/B – (</w:t>
                        </w:r>
                        <w:proofErr w:type="gramStart"/>
                        <w:r w:rsidRPr="00B31629">
                          <w:rPr>
                            <w:b/>
                            <w:bCs/>
                          </w:rPr>
                          <w:t>Ek:RG</w:t>
                        </w:r>
                        <w:proofErr w:type="gramEnd"/>
                        <w:r w:rsidRPr="00B31629">
                          <w:rPr>
                            <w:b/>
                            <w:bCs/>
                          </w:rPr>
                          <w:t xml:space="preserve">-25/9/2014-29130) </w:t>
                        </w:r>
                      </w:p>
                      <w:p w:rsidR="00B31629" w:rsidRPr="00B31629" w:rsidRDefault="00B31629" w:rsidP="00A16F1C">
                        <w:pPr>
                          <w:jc w:val="both"/>
                        </w:pPr>
                        <w:r w:rsidRPr="00B31629">
                          <w:t> (1) Şube Müdürü, İrtibat Müdürü ve Kısım Müdürü kadrolarına atama yapılmasında başarı puanı esas alınır. Başarı puanı ilgili kadrolara atanacaklardan yazılı sınavda en yüksek puan alan adaydan başlamak üzere duyurulan kadro ve pozisyon sayısının beş katına kadar aday sözlü sınava alınır. Son adayla aynı puana sahip olan personelin tamamı sözlü sınava alınır.</w:t>
                        </w:r>
                      </w:p>
                      <w:p w:rsidR="00B31629" w:rsidRPr="00B31629" w:rsidRDefault="00B31629" w:rsidP="00A16F1C">
                        <w:pPr>
                          <w:jc w:val="both"/>
                        </w:pPr>
                        <w:r w:rsidRPr="00B31629">
                          <w:t>(2) İlgili personel, sınav kurulunun her bir üyesi tarafından;</w:t>
                        </w:r>
                      </w:p>
                      <w:p w:rsidR="00B31629" w:rsidRPr="00B31629" w:rsidRDefault="00B31629" w:rsidP="00A16F1C">
                        <w:pPr>
                          <w:jc w:val="both"/>
                        </w:pPr>
                        <w:r w:rsidRPr="00B31629">
                          <w:t>a) Sınav konularına ilişkin bilgi düzeyi,</w:t>
                        </w:r>
                      </w:p>
                      <w:p w:rsidR="00B31629" w:rsidRPr="00B31629" w:rsidRDefault="00B31629" w:rsidP="00A16F1C">
                        <w:pPr>
                          <w:jc w:val="both"/>
                        </w:pPr>
                        <w:r w:rsidRPr="00B31629">
                          <w:t>b) Bir konuyu kavrayıp özetleme, ifade yeteneği ve muhakeme gücü,</w:t>
                        </w:r>
                      </w:p>
                      <w:p w:rsidR="00B31629" w:rsidRPr="00B31629" w:rsidRDefault="00B31629" w:rsidP="00A16F1C">
                        <w:pPr>
                          <w:jc w:val="both"/>
                        </w:pPr>
                        <w:r w:rsidRPr="00B31629">
                          <w:t>c) Liyakati, temsil kabiliyeti, tutum ve davranışlarının göreve uygunluğu,</w:t>
                        </w:r>
                      </w:p>
                      <w:p w:rsidR="00B31629" w:rsidRPr="00B31629" w:rsidRDefault="00B31629" w:rsidP="00A16F1C">
                        <w:pPr>
                          <w:jc w:val="both"/>
                        </w:pPr>
                        <w:r w:rsidRPr="00B31629">
                          <w:t>ç) Özgüveni, ikna kabiliyeti ve inandırıcılığı,</w:t>
                        </w:r>
                      </w:p>
                      <w:p w:rsidR="00B31629" w:rsidRPr="00B31629" w:rsidRDefault="00B31629" w:rsidP="00A16F1C">
                        <w:pPr>
                          <w:jc w:val="both"/>
                        </w:pPr>
                        <w:r w:rsidRPr="00B31629">
                          <w:t>d) Genel kültür ve genel yeteneği,</w:t>
                        </w:r>
                      </w:p>
                      <w:p w:rsidR="00B31629" w:rsidRPr="00B31629" w:rsidRDefault="00B31629" w:rsidP="00A16F1C">
                        <w:pPr>
                          <w:jc w:val="both"/>
                        </w:pPr>
                        <w:r w:rsidRPr="00B31629">
                          <w:t>e) Bilimsel ve teknolojik gelişmelere açıklığı,</w:t>
                        </w:r>
                      </w:p>
                      <w:p w:rsidR="00B31629" w:rsidRPr="00B31629" w:rsidRDefault="00B31629" w:rsidP="00A16F1C">
                        <w:pPr>
                          <w:jc w:val="both"/>
                        </w:pPr>
                        <w:proofErr w:type="gramStart"/>
                        <w:r w:rsidRPr="00B31629">
                          <w:t>esas</w:t>
                        </w:r>
                        <w:proofErr w:type="gramEnd"/>
                        <w:r w:rsidRPr="00B31629">
                          <w:t xml:space="preserve"> alınarak yüz tam puan üzerinden değerlendirilir. Her üyenin vermiş olduğu puanların aritmetik ortalaması esas alınarak personelin sözlü sınav puanı tespit edilir. Sözlü sınavda yüz üzerinden en az yetmiş puan alanlar başarılı sayılır.</w:t>
                        </w:r>
                      </w:p>
                      <w:p w:rsidR="00B31629" w:rsidRPr="00B31629" w:rsidRDefault="00B31629" w:rsidP="00A16F1C">
                        <w:pPr>
                          <w:jc w:val="both"/>
                        </w:pPr>
                        <w:r w:rsidRPr="00B31629">
                          <w:rPr>
                            <w:b/>
                            <w:bCs/>
                          </w:rPr>
                          <w:t>Başarı sıralaması</w:t>
                        </w:r>
                      </w:p>
                      <w:p w:rsidR="00B31629" w:rsidRPr="00B31629" w:rsidRDefault="00B31629" w:rsidP="00A16F1C">
                        <w:pPr>
                          <w:jc w:val="both"/>
                        </w:pPr>
                        <w:r w:rsidRPr="00B31629">
                          <w:rPr>
                            <w:b/>
                            <w:bCs/>
                          </w:rPr>
                          <w:t>MADDE 15/C –</w:t>
                        </w:r>
                        <w:r w:rsidRPr="00B31629">
                          <w:t xml:space="preserve"> </w:t>
                        </w:r>
                        <w:r w:rsidRPr="00B31629">
                          <w:rPr>
                            <w:b/>
                            <w:bCs/>
                          </w:rPr>
                          <w:t>(</w:t>
                        </w:r>
                        <w:proofErr w:type="gramStart"/>
                        <w:r w:rsidRPr="00B31629">
                          <w:rPr>
                            <w:b/>
                            <w:bCs/>
                          </w:rPr>
                          <w:t>Ek:RG</w:t>
                        </w:r>
                        <w:proofErr w:type="gramEnd"/>
                        <w:r w:rsidRPr="00B31629">
                          <w:rPr>
                            <w:b/>
                            <w:bCs/>
                          </w:rPr>
                          <w:t>-25/9/2014-29130)  </w:t>
                        </w:r>
                      </w:p>
                      <w:p w:rsidR="00B31629" w:rsidRPr="00B31629" w:rsidRDefault="00B31629" w:rsidP="00A16F1C">
                        <w:pPr>
                          <w:jc w:val="both"/>
                        </w:pPr>
                        <w:r w:rsidRPr="00B31629">
                          <w:t>(1) Görevde yükselme suretiyle duyurulan boş kadro veya pozisyon sayısı kadar atama yapılmasında başarı puanı esas alınır. Başarı puanı, Şube Müdürü, İrtibat Müdürü ve Kısım Müdürü kadrolarına atanacaklar için yazılı ve sözlü sınav puanlarının aritmetik ortalaması; diğer pozisyonlara atanacaklar için yazılı sınav puanı esas alınmak suretiyle tespit edilir ve Teşekkülün resmi internet sitesinde duyurulur.</w:t>
                        </w:r>
                      </w:p>
                      <w:p w:rsidR="00B31629" w:rsidRPr="00B31629" w:rsidRDefault="00B31629" w:rsidP="00A16F1C">
                        <w:pPr>
                          <w:jc w:val="both"/>
                        </w:pPr>
                        <w:r w:rsidRPr="00B31629">
                          <w:t>(2) Başarı puanlarının eşit olması halinde, sırasıyla;</w:t>
                        </w:r>
                      </w:p>
                      <w:p w:rsidR="00B31629" w:rsidRPr="00B31629" w:rsidRDefault="00B31629" w:rsidP="00A16F1C">
                        <w:pPr>
                          <w:jc w:val="both"/>
                        </w:pPr>
                        <w:r w:rsidRPr="00B31629">
                          <w:t>a) Hizmet süresi fazla olanlara,</w:t>
                        </w:r>
                      </w:p>
                      <w:p w:rsidR="00B31629" w:rsidRPr="00B31629" w:rsidRDefault="00B31629" w:rsidP="00A16F1C">
                        <w:pPr>
                          <w:jc w:val="both"/>
                        </w:pPr>
                        <w:r w:rsidRPr="00B31629">
                          <w:t>b) Daha üst öğrenimi bitirmiş olanlara,</w:t>
                        </w:r>
                      </w:p>
                      <w:p w:rsidR="00B31629" w:rsidRPr="00B31629" w:rsidRDefault="00B31629" w:rsidP="00A16F1C">
                        <w:pPr>
                          <w:jc w:val="both"/>
                        </w:pPr>
                        <w:r w:rsidRPr="00B31629">
                          <w:t>c) Üst öğrenim mezuniyet notu yüksek olanlara,</w:t>
                        </w:r>
                      </w:p>
                      <w:p w:rsidR="00B31629" w:rsidRPr="00B31629" w:rsidRDefault="00B31629" w:rsidP="00A16F1C">
                        <w:pPr>
                          <w:jc w:val="both"/>
                        </w:pPr>
                        <w:proofErr w:type="gramStart"/>
                        <w:r w:rsidRPr="00B31629">
                          <w:t>öncelik</w:t>
                        </w:r>
                        <w:proofErr w:type="gramEnd"/>
                        <w:r w:rsidRPr="00B31629">
                          <w:t xml:space="preserve"> verilmek suretiyle, en yüksek puandan başlamak üzere başarı sıralaması belirlenir.</w:t>
                        </w:r>
                      </w:p>
                      <w:p w:rsidR="00B31629" w:rsidRPr="00B31629" w:rsidRDefault="00B31629" w:rsidP="00A16F1C">
                        <w:pPr>
                          <w:jc w:val="both"/>
                        </w:pPr>
                        <w:r w:rsidRPr="00B31629">
                          <w:t>(3) Görevde yükselme sınavında başarılı olmalarına rağmen, duyurulan kadro ve pozisyon sayısı nedeniyle ataması yapılamayacak personelden en fazla asıl aday sayısı kadar personel, başarı sıralaması listesinde yedek olarak belirlenir.</w:t>
                        </w:r>
                      </w:p>
                      <w:p w:rsidR="00B31629" w:rsidRPr="00B31629" w:rsidRDefault="00B31629" w:rsidP="00A16F1C">
                        <w:pPr>
                          <w:jc w:val="both"/>
                        </w:pPr>
                        <w:r w:rsidRPr="00B31629">
                          <w:rPr>
                            <w:b/>
                            <w:bCs/>
                          </w:rPr>
                          <w:t>Görevde yükselme suretiyle atanma</w:t>
                        </w:r>
                      </w:p>
                      <w:p w:rsidR="00B31629" w:rsidRPr="00B31629" w:rsidRDefault="00B31629" w:rsidP="00A16F1C">
                        <w:pPr>
                          <w:jc w:val="both"/>
                        </w:pPr>
                        <w:r w:rsidRPr="00B31629">
                          <w:rPr>
                            <w:b/>
                            <w:bCs/>
                          </w:rPr>
                          <w:t>MADDE 15/D – (</w:t>
                        </w:r>
                        <w:proofErr w:type="gramStart"/>
                        <w:r w:rsidRPr="00B31629">
                          <w:rPr>
                            <w:b/>
                            <w:bCs/>
                          </w:rPr>
                          <w:t>Ek:RG</w:t>
                        </w:r>
                        <w:proofErr w:type="gramEnd"/>
                        <w:r w:rsidRPr="00B31629">
                          <w:rPr>
                            <w:b/>
                            <w:bCs/>
                          </w:rPr>
                          <w:t>-25/9/2014-29130)  </w:t>
                        </w:r>
                      </w:p>
                      <w:p w:rsidR="00B31629" w:rsidRPr="00B31629" w:rsidRDefault="00B31629" w:rsidP="00A16F1C">
                        <w:pPr>
                          <w:jc w:val="both"/>
                        </w:pPr>
                        <w:r w:rsidRPr="00B31629">
                          <w:lastRenderedPageBreak/>
                          <w:t>(1) Atanmaya hak kazanan personel, başarı listesinin kesinleşmesini müteakip en yüksek puandan başlamak üzere belirlenen başarı sıralamasındaki başarı puanlarına göre atanır.</w:t>
                        </w:r>
                      </w:p>
                      <w:p w:rsidR="00B31629" w:rsidRPr="00B31629" w:rsidRDefault="00B31629" w:rsidP="00A16F1C">
                        <w:pPr>
                          <w:jc w:val="both"/>
                        </w:pPr>
                        <w:r w:rsidRPr="00B31629">
                          <w:t>(2) Teşekkülce tercih edilen kadro ve pozisyonlarda ise başarı sıralaması esas alınarak ilgili personelin tercihlerine göre atamaları yapılır.</w:t>
                        </w:r>
                      </w:p>
                      <w:p w:rsidR="00B31629" w:rsidRPr="00B31629" w:rsidRDefault="00B31629" w:rsidP="00A16F1C">
                        <w:pPr>
                          <w:jc w:val="both"/>
                        </w:pPr>
                        <w:r w:rsidRPr="00B31629">
                          <w:t>(3) Duyurulan kadro veya pozisyonlardan;</w:t>
                        </w:r>
                      </w:p>
                      <w:p w:rsidR="00B31629" w:rsidRPr="00B31629" w:rsidRDefault="00B31629" w:rsidP="00A16F1C">
                        <w:pPr>
                          <w:jc w:val="both"/>
                        </w:pPr>
                        <w:r w:rsidRPr="00B31629">
                          <w:t xml:space="preserve">a) Atanma şartlarını taşımadıkları için sınavların geçersiz sayılması veya bu sebeple atamalarının iptal edilmesi, </w:t>
                        </w:r>
                        <w:proofErr w:type="spellStart"/>
                        <w:r w:rsidRPr="00B31629">
                          <w:t>atanılan</w:t>
                        </w:r>
                        <w:proofErr w:type="spellEnd"/>
                        <w:r w:rsidRPr="00B31629">
                          <w:t xml:space="preserve"> göreve geçerli bir mazeret olmaksızın süresi içinde başlanmaması ya da atanma hakkından vazgeçilmesi,</w:t>
                        </w:r>
                      </w:p>
                      <w:p w:rsidR="00B31629" w:rsidRPr="00B31629" w:rsidRDefault="00B31629" w:rsidP="00A16F1C">
                        <w:pPr>
                          <w:jc w:val="both"/>
                        </w:pPr>
                        <w:r w:rsidRPr="00B31629">
                          <w:t>b) Emeklilik, ölüm, memurluktan çekilme veya çıkarılma, başka unvanlı kadro veya pozisyonlara ya da başka bir kuruma naklen atanma,</w:t>
                        </w:r>
                      </w:p>
                      <w:p w:rsidR="00B31629" w:rsidRPr="00B31629" w:rsidRDefault="00B31629" w:rsidP="00A16F1C">
                        <w:pPr>
                          <w:jc w:val="both"/>
                        </w:pPr>
                        <w:proofErr w:type="gramStart"/>
                        <w:r w:rsidRPr="00B31629">
                          <w:t>sebepleriyle</w:t>
                        </w:r>
                        <w:proofErr w:type="gramEnd"/>
                        <w:r w:rsidRPr="00B31629">
                          <w:t xml:space="preserve"> boş kalan veya boşalanlara, başarı sıralamasının kesinleştiği tarihten itibaren altı aylık süreyi aşmamak üzere aynı unvanlı kadro veya pozisyonlar için yapılacak müteakip sınava ilişkin duyuruya kadar, bu Yönetmeliğin 15/C maddesinin üçüncü fıkrasına göre Teşekkülce belirlenmiş olması halinde yedekler arasından başarı sıralamasına göre atama yapılır.</w:t>
                        </w:r>
                      </w:p>
                      <w:p w:rsidR="00B31629" w:rsidRPr="00B31629" w:rsidRDefault="00B31629" w:rsidP="00A16F1C">
                        <w:pPr>
                          <w:jc w:val="both"/>
                        </w:pPr>
                        <w:r w:rsidRPr="00B31629">
                          <w:t>(4) Görevde yükselme sınavına herhangi bir sebeple katılmayanlar ile başarısız olan veya yedeklerden altı ay içindeki müteakip sınava ilişkin duyuruya kadar atanmamış olanlar ya da atanma haklarından herhangi bir sebeple feragat edenler, aynı unvanlı kadro veya pozisyonlara yapılacak atamalar için bu Yönetmelikte belirtilen usul ve esaslara tabidir.</w:t>
                        </w:r>
                      </w:p>
                      <w:p w:rsidR="00B31629" w:rsidRPr="00B31629" w:rsidRDefault="00B31629" w:rsidP="00A16F1C">
                        <w:pPr>
                          <w:jc w:val="both"/>
                        </w:pPr>
                        <w:r w:rsidRPr="00B31629">
                          <w:rPr>
                            <w:b/>
                            <w:bCs/>
                          </w:rPr>
                          <w:t>Sınav Kurulu</w:t>
                        </w:r>
                      </w:p>
                      <w:p w:rsidR="00B31629" w:rsidRPr="00B31629" w:rsidRDefault="00B31629" w:rsidP="00A16F1C">
                        <w:pPr>
                          <w:jc w:val="both"/>
                        </w:pPr>
                        <w:r w:rsidRPr="00B31629">
                          <w:rPr>
                            <w:b/>
                            <w:bCs/>
                          </w:rPr>
                          <w:t xml:space="preserve">MADDE 16 – </w:t>
                        </w:r>
                        <w:r w:rsidRPr="00B31629">
                          <w:t xml:space="preserve">(1) </w:t>
                        </w:r>
                        <w:r w:rsidRPr="00B31629">
                          <w:rPr>
                            <w:b/>
                            <w:bCs/>
                          </w:rPr>
                          <w:t>(</w:t>
                        </w:r>
                        <w:proofErr w:type="gramStart"/>
                        <w:r w:rsidRPr="00B31629">
                          <w:rPr>
                            <w:b/>
                            <w:bCs/>
                          </w:rPr>
                          <w:t>Değişik:RG</w:t>
                        </w:r>
                        <w:proofErr w:type="gramEnd"/>
                        <w:r w:rsidRPr="00B31629">
                          <w:rPr>
                            <w:b/>
                            <w:bCs/>
                          </w:rPr>
                          <w:t xml:space="preserve">-25/9/2014-29130) </w:t>
                        </w:r>
                        <w:r w:rsidRPr="00B31629">
                          <w:t>Görevde yükselme ve unvan değişikliği sınavlarına ilişkin işlemleri yürütmek üzere, beş kişiden oluşan Sınav Kurulu teşkil edilir. Sınav Kurulu Genel Müdürün görevlendireceği bir Genel Müdür Yardımcısının Başkanlığında, üç Daire Başkanı ile 657 sayılı Devlet Memurları Kanununa tabi alanında uzman bir personel olmak üzere beş kişiden teşekkül eder. Ayrıca aynı usulle yedek üye de seçilir. Kurul, üye tamsayısı ile toplanır, kararlar oy çokluğu ile alınır, çekimser oy kullanılmaz. Asıl üyenin bulunmadığı toplantıya yedek üye iştirak eder.</w:t>
                        </w:r>
                      </w:p>
                      <w:p w:rsidR="00B31629" w:rsidRPr="00B31629" w:rsidRDefault="00B31629" w:rsidP="00A16F1C">
                        <w:pPr>
                          <w:jc w:val="both"/>
                        </w:pPr>
                        <w:r w:rsidRPr="00B31629">
                          <w:t xml:space="preserve">(2) </w:t>
                        </w:r>
                        <w:r w:rsidRPr="00B31629">
                          <w:rPr>
                            <w:b/>
                            <w:bCs/>
                          </w:rPr>
                          <w:t>(</w:t>
                        </w:r>
                        <w:proofErr w:type="gramStart"/>
                        <w:r w:rsidRPr="00B31629">
                          <w:rPr>
                            <w:b/>
                            <w:bCs/>
                          </w:rPr>
                          <w:t>Değişik:RG</w:t>
                        </w:r>
                        <w:proofErr w:type="gramEnd"/>
                        <w:r w:rsidRPr="00B31629">
                          <w:rPr>
                            <w:b/>
                            <w:bCs/>
                          </w:rPr>
                          <w:t xml:space="preserve">-25/9/2014-29130) </w:t>
                        </w:r>
                        <w:r w:rsidRPr="00B31629">
                          <w:t>Sınav Kurulunun başkan ve üyelerinin görevde yükselme sınavına eşlerinin, ikinci dereceye kadar (bu derece dahil) kan ve kayın hısımlarının katıldığının tespit edilmesi halinde, bu üye veya üyeler sınav kurulu üyeliğinden çıkartılır ve bunların yerine yeni üye veya üyeler görevlendirilir.</w:t>
                        </w:r>
                      </w:p>
                      <w:p w:rsidR="00B31629" w:rsidRPr="00B31629" w:rsidRDefault="00B31629" w:rsidP="00A16F1C">
                        <w:pPr>
                          <w:jc w:val="both"/>
                        </w:pPr>
                        <w:r w:rsidRPr="00B31629">
                          <w:t> (3) Sınav Kurulunu teşkil eden üyeler, görevde yükselme sınavına alınacak personelden öğrenim ve ihraz ettikleri unvanlar itibariyle daha düşük seviyede olamazlar.</w:t>
                        </w:r>
                      </w:p>
                      <w:p w:rsidR="00B31629" w:rsidRPr="00B31629" w:rsidRDefault="00B31629" w:rsidP="00A16F1C">
                        <w:pPr>
                          <w:jc w:val="both"/>
                        </w:pPr>
                        <w:r w:rsidRPr="00B31629">
                          <w:t xml:space="preserve">(4) Sınav Kurulunun </w:t>
                        </w:r>
                        <w:proofErr w:type="spellStart"/>
                        <w:r w:rsidRPr="00B31629">
                          <w:t>sekreterya</w:t>
                        </w:r>
                        <w:proofErr w:type="spellEnd"/>
                        <w:r w:rsidRPr="00B31629">
                          <w:t xml:space="preserve"> görevi Personel Dairesi Başkanlığı tarafından yürütülür.</w:t>
                        </w:r>
                      </w:p>
                      <w:p w:rsidR="00B31629" w:rsidRPr="00B31629" w:rsidRDefault="00B31629" w:rsidP="00A16F1C">
                        <w:pPr>
                          <w:jc w:val="both"/>
                        </w:pPr>
                        <w:r w:rsidRPr="00B31629">
                          <w:rPr>
                            <w:b/>
                            <w:bCs/>
                          </w:rPr>
                          <w:t>Sınav Kurulunun görevleri</w:t>
                        </w:r>
                      </w:p>
                      <w:p w:rsidR="00B31629" w:rsidRPr="00B31629" w:rsidRDefault="00B31629" w:rsidP="00A16F1C">
                        <w:pPr>
                          <w:jc w:val="both"/>
                        </w:pPr>
                        <w:r w:rsidRPr="00B31629">
                          <w:rPr>
                            <w:b/>
                            <w:bCs/>
                          </w:rPr>
                          <w:t xml:space="preserve">MADDE 17 – ( Başlığı ile birlikte </w:t>
                        </w:r>
                        <w:proofErr w:type="gramStart"/>
                        <w:r w:rsidRPr="00B31629">
                          <w:rPr>
                            <w:b/>
                            <w:bCs/>
                          </w:rPr>
                          <w:t>değişik:RG</w:t>
                        </w:r>
                        <w:proofErr w:type="gramEnd"/>
                        <w:r w:rsidRPr="00B31629">
                          <w:rPr>
                            <w:b/>
                            <w:bCs/>
                          </w:rPr>
                          <w:t>-25/9/2014-29130)</w:t>
                        </w:r>
                      </w:p>
                      <w:p w:rsidR="00B31629" w:rsidRPr="00B31629" w:rsidRDefault="00B31629" w:rsidP="00A16F1C">
                        <w:pPr>
                          <w:jc w:val="both"/>
                        </w:pPr>
                        <w:r w:rsidRPr="00B31629">
                          <w:rPr>
                            <w:b/>
                            <w:bCs/>
                          </w:rPr>
                          <w:t> </w:t>
                        </w:r>
                        <w:r w:rsidRPr="00B31629">
                          <w:t>(1) Sınav Kurulunun görevleri şunlardır;</w:t>
                        </w:r>
                      </w:p>
                      <w:p w:rsidR="00B31629" w:rsidRPr="00B31629" w:rsidRDefault="00B31629" w:rsidP="00A16F1C">
                        <w:pPr>
                          <w:jc w:val="both"/>
                        </w:pPr>
                        <w:r w:rsidRPr="00B31629">
                          <w:t>a) Görevde yükselme ile unvan değişikliği sınavlarını yapmak veya yaptırmak,</w:t>
                        </w:r>
                      </w:p>
                      <w:p w:rsidR="00B31629" w:rsidRPr="00B31629" w:rsidRDefault="00B31629" w:rsidP="00A16F1C">
                        <w:pPr>
                          <w:jc w:val="both"/>
                        </w:pPr>
                        <w:r w:rsidRPr="00B31629">
                          <w:lastRenderedPageBreak/>
                          <w:t>b) Yazılı sınav usulünü ve konu başlıklarını belirlemek, sınav sorularını hazırlamak veya hazırlatmak,</w:t>
                        </w:r>
                      </w:p>
                      <w:p w:rsidR="00B31629" w:rsidRPr="00B31629" w:rsidRDefault="00B31629" w:rsidP="00A16F1C">
                        <w:pPr>
                          <w:jc w:val="both"/>
                        </w:pPr>
                        <w:r w:rsidRPr="00B31629">
                          <w:t>c) Sınava katılmaya hak kazananları ve sınav sonuçlarını duyurmak,</w:t>
                        </w:r>
                      </w:p>
                      <w:p w:rsidR="00B31629" w:rsidRPr="00B31629" w:rsidRDefault="00B31629" w:rsidP="00A16F1C">
                        <w:pPr>
                          <w:jc w:val="both"/>
                        </w:pPr>
                        <w:r w:rsidRPr="00B31629">
                          <w:t>ç) Sınav sonuçlarına yapılacak itirazları inceleyerek karara bağlamak veya sınavı yapan kuruma incelettirmek,</w:t>
                        </w:r>
                      </w:p>
                      <w:p w:rsidR="00B31629" w:rsidRPr="00B31629" w:rsidRDefault="00B31629" w:rsidP="00A16F1C">
                        <w:pPr>
                          <w:jc w:val="both"/>
                        </w:pPr>
                        <w:r w:rsidRPr="00B31629">
                          <w:t>d) Sınava ilişkin diğer işlemleri yürütmek.</w:t>
                        </w:r>
                      </w:p>
                      <w:p w:rsidR="00B31629" w:rsidRPr="00B31629" w:rsidRDefault="00B31629" w:rsidP="00A16F1C">
                        <w:pPr>
                          <w:jc w:val="both"/>
                        </w:pPr>
                        <w:r w:rsidRPr="00B31629">
                          <w:rPr>
                            <w:b/>
                            <w:bCs/>
                          </w:rPr>
                          <w:t>Sınav açılması</w:t>
                        </w:r>
                      </w:p>
                      <w:p w:rsidR="00B31629" w:rsidRPr="00B31629" w:rsidRDefault="00B31629" w:rsidP="00A16F1C">
                        <w:pPr>
                          <w:jc w:val="both"/>
                        </w:pPr>
                        <w:r w:rsidRPr="00B31629">
                          <w:rPr>
                            <w:b/>
                            <w:bCs/>
                          </w:rPr>
                          <w:t xml:space="preserve">MADDE 18 – </w:t>
                        </w:r>
                        <w:r w:rsidRPr="00B31629">
                          <w:t>(1) Sınav, boş kadro ve pozisyon bulunması ve o hizmete ihtiyaç duyulması halinde açılır.</w:t>
                        </w:r>
                      </w:p>
                      <w:p w:rsidR="00B31629" w:rsidRPr="00B31629" w:rsidRDefault="00B31629" w:rsidP="00A16F1C">
                        <w:pPr>
                          <w:jc w:val="both"/>
                        </w:pPr>
                        <w:r w:rsidRPr="00B31629">
                          <w:rPr>
                            <w:b/>
                            <w:bCs/>
                          </w:rPr>
                          <w:t>Görevde yükselme sınavı</w:t>
                        </w:r>
                      </w:p>
                      <w:p w:rsidR="00B31629" w:rsidRPr="00B31629" w:rsidRDefault="00B31629" w:rsidP="00A16F1C">
                        <w:pPr>
                          <w:jc w:val="both"/>
                        </w:pPr>
                        <w:r w:rsidRPr="00B31629">
                          <w:rPr>
                            <w:b/>
                            <w:bCs/>
                          </w:rPr>
                          <w:t>MADDE 19 – (</w:t>
                        </w:r>
                        <w:proofErr w:type="gramStart"/>
                        <w:r w:rsidRPr="00B31629">
                          <w:rPr>
                            <w:b/>
                            <w:bCs/>
                          </w:rPr>
                          <w:t>Mülga:RG</w:t>
                        </w:r>
                        <w:proofErr w:type="gramEnd"/>
                        <w:r w:rsidRPr="00B31629">
                          <w:rPr>
                            <w:b/>
                            <w:bCs/>
                          </w:rPr>
                          <w:t>-25/9/2014-29130)  </w:t>
                        </w:r>
                      </w:p>
                      <w:p w:rsidR="00B31629" w:rsidRPr="00B31629" w:rsidRDefault="00B31629" w:rsidP="00A16F1C">
                        <w:pPr>
                          <w:jc w:val="both"/>
                        </w:pPr>
                        <w:r w:rsidRPr="00B31629">
                          <w:rPr>
                            <w:b/>
                            <w:bCs/>
                          </w:rPr>
                          <w:t>Unvan değişikliği sınavı</w:t>
                        </w:r>
                      </w:p>
                      <w:p w:rsidR="00B31629" w:rsidRPr="00B31629" w:rsidRDefault="00B31629" w:rsidP="00A16F1C">
                        <w:pPr>
                          <w:jc w:val="both"/>
                        </w:pPr>
                        <w:r w:rsidRPr="00B31629">
                          <w:rPr>
                            <w:b/>
                            <w:bCs/>
                          </w:rPr>
                          <w:t xml:space="preserve">MADDE 20 – </w:t>
                        </w:r>
                        <w:r w:rsidRPr="00B31629">
                          <w:t xml:space="preserve">(1) </w:t>
                        </w:r>
                        <w:r w:rsidRPr="00B31629">
                          <w:rPr>
                            <w:b/>
                            <w:bCs/>
                          </w:rPr>
                          <w:t>(</w:t>
                        </w:r>
                        <w:proofErr w:type="gramStart"/>
                        <w:r w:rsidRPr="00B31629">
                          <w:rPr>
                            <w:b/>
                            <w:bCs/>
                          </w:rPr>
                          <w:t>Değişik:RG</w:t>
                        </w:r>
                        <w:proofErr w:type="gramEnd"/>
                        <w:r w:rsidRPr="00B31629">
                          <w:rPr>
                            <w:b/>
                            <w:bCs/>
                          </w:rPr>
                          <w:t xml:space="preserve">-25/9/2014-29130) </w:t>
                        </w:r>
                        <w:r w:rsidRPr="00B31629">
                          <w:t>Bu Yönetmeliğin 5 inci maddesinin ikinci fıkrasında belirtilen unvan değişikliğine tabi pozisyonlara, bu unvanları en az ortaöğretim düzeyinde mesleki veya teknik eğitim sonucu ihraz edilen unvanlara ilişkin görevlere atanmaları, sözlü sınava ilişkin hükümler hariç olmak üzere yapılacak unvan değişikliği sınavı sonucundaki başarısına göre gerçekleştirilir.</w:t>
                        </w:r>
                      </w:p>
                      <w:p w:rsidR="00B31629" w:rsidRPr="00B31629" w:rsidRDefault="00B31629" w:rsidP="00A16F1C">
                        <w:pPr>
                          <w:jc w:val="both"/>
                        </w:pPr>
                        <w:r w:rsidRPr="00B31629">
                          <w:t xml:space="preserve">(2) </w:t>
                        </w:r>
                        <w:r w:rsidRPr="00B31629">
                          <w:rPr>
                            <w:b/>
                            <w:bCs/>
                          </w:rPr>
                          <w:t>(</w:t>
                        </w:r>
                        <w:proofErr w:type="gramStart"/>
                        <w:r w:rsidRPr="00B31629">
                          <w:rPr>
                            <w:b/>
                            <w:bCs/>
                          </w:rPr>
                          <w:t>Değişik:RG</w:t>
                        </w:r>
                        <w:proofErr w:type="gramEnd"/>
                        <w:r w:rsidRPr="00B31629">
                          <w:rPr>
                            <w:b/>
                            <w:bCs/>
                          </w:rPr>
                          <w:t xml:space="preserve">-25/9/2014-29130) </w:t>
                        </w:r>
                        <w:r w:rsidRPr="00B31629">
                          <w:t>Unvan değişikliği sınavları, görev konularını ve atama yapılacak görevin niteliğine ilişkin konularda yazılı olarak yaptırılır.</w:t>
                        </w:r>
                      </w:p>
                      <w:p w:rsidR="00B31629" w:rsidRPr="00B31629" w:rsidRDefault="00B31629" w:rsidP="00A16F1C">
                        <w:pPr>
                          <w:jc w:val="both"/>
                        </w:pPr>
                        <w:r w:rsidRPr="00B31629">
                          <w:t xml:space="preserve"> (3) </w:t>
                        </w:r>
                        <w:r w:rsidRPr="00B31629">
                          <w:rPr>
                            <w:b/>
                            <w:bCs/>
                          </w:rPr>
                          <w:t>(</w:t>
                        </w:r>
                        <w:proofErr w:type="gramStart"/>
                        <w:r w:rsidRPr="00B31629">
                          <w:rPr>
                            <w:b/>
                            <w:bCs/>
                          </w:rPr>
                          <w:t>Ek:RG</w:t>
                        </w:r>
                        <w:proofErr w:type="gramEnd"/>
                        <w:r w:rsidRPr="00B31629">
                          <w:rPr>
                            <w:b/>
                            <w:bCs/>
                          </w:rPr>
                          <w:t xml:space="preserve">-15/12/2010-27786) (Değişik:RG-3/8/2012-28373) </w:t>
                        </w:r>
                        <w:r w:rsidRPr="00B31629">
                          <w:t xml:space="preserve">Ancak bu Yönetmelik kapsamındaki personelden doktora öğrenimini bitirmiş olanlar, unvan değişikliği sınavına katılmaksızın öğrenimle ihraz edilen görevlere atanabilirler. </w:t>
                        </w:r>
                      </w:p>
                      <w:p w:rsidR="00B31629" w:rsidRPr="00B31629" w:rsidRDefault="00B31629" w:rsidP="00A16F1C">
                        <w:pPr>
                          <w:jc w:val="both"/>
                        </w:pPr>
                        <w:r w:rsidRPr="00B31629">
                          <w:t xml:space="preserve">(4) </w:t>
                        </w:r>
                        <w:r w:rsidRPr="00B31629">
                          <w:rPr>
                            <w:b/>
                            <w:bCs/>
                          </w:rPr>
                          <w:t>(</w:t>
                        </w:r>
                        <w:proofErr w:type="gramStart"/>
                        <w:r w:rsidRPr="00B31629">
                          <w:rPr>
                            <w:b/>
                            <w:bCs/>
                          </w:rPr>
                          <w:t>Ek:RG</w:t>
                        </w:r>
                        <w:proofErr w:type="gramEnd"/>
                        <w:r w:rsidRPr="00B31629">
                          <w:rPr>
                            <w:b/>
                            <w:bCs/>
                          </w:rPr>
                          <w:t xml:space="preserve">-3/8/2012-28373) </w:t>
                        </w:r>
                        <w:r w:rsidRPr="00B31629">
                          <w:t xml:space="preserve">Unvan değişikliği sınavında yüz puan üzerinden en az yetmiş puan alanlar başarılı sayılır. </w:t>
                        </w:r>
                      </w:p>
                      <w:p w:rsidR="00B31629" w:rsidRPr="00B31629" w:rsidRDefault="00B31629" w:rsidP="00A16F1C">
                        <w:pPr>
                          <w:jc w:val="both"/>
                        </w:pPr>
                        <w:r w:rsidRPr="00B31629">
                          <w:t xml:space="preserve">(5) </w:t>
                        </w:r>
                        <w:r w:rsidRPr="00B31629">
                          <w:rPr>
                            <w:b/>
                            <w:bCs/>
                          </w:rPr>
                          <w:t>(</w:t>
                        </w:r>
                        <w:proofErr w:type="gramStart"/>
                        <w:r w:rsidRPr="00B31629">
                          <w:rPr>
                            <w:b/>
                            <w:bCs/>
                          </w:rPr>
                          <w:t>Ek:RG</w:t>
                        </w:r>
                        <w:proofErr w:type="gramEnd"/>
                        <w:r w:rsidRPr="00B31629">
                          <w:rPr>
                            <w:b/>
                            <w:bCs/>
                          </w:rPr>
                          <w:t>-25/9/2014-29130)  </w:t>
                        </w:r>
                        <w:r w:rsidRPr="00B31629">
                          <w:t>Unvan değişikliği sınavı kapsamındaki görevlere, sadece Teşekkülün kendi personeli başvurur.</w:t>
                        </w:r>
                      </w:p>
                      <w:p w:rsidR="00B31629" w:rsidRPr="00B31629" w:rsidRDefault="00B31629" w:rsidP="00A16F1C">
                        <w:pPr>
                          <w:jc w:val="both"/>
                        </w:pPr>
                        <w:r w:rsidRPr="00B31629">
                          <w:t xml:space="preserve">(6) </w:t>
                        </w:r>
                        <w:r w:rsidRPr="00B31629">
                          <w:rPr>
                            <w:b/>
                            <w:bCs/>
                          </w:rPr>
                          <w:t>(</w:t>
                        </w:r>
                        <w:proofErr w:type="gramStart"/>
                        <w:r w:rsidRPr="00B31629">
                          <w:rPr>
                            <w:b/>
                            <w:bCs/>
                          </w:rPr>
                          <w:t>Ek:RG</w:t>
                        </w:r>
                        <w:proofErr w:type="gramEnd"/>
                        <w:r w:rsidRPr="00B31629">
                          <w:rPr>
                            <w:b/>
                            <w:bCs/>
                          </w:rPr>
                          <w:t>-25/9/2014-29130)  </w:t>
                        </w:r>
                        <w:r w:rsidRPr="00B31629">
                          <w:t>Bu sınava katılacaklarda Teşekkülde veya öğrenim durumlarıyla ilgisi olmayan görevlerde belirli bir süre hizmet yapmış olma şartı aranmaz.</w:t>
                        </w:r>
                      </w:p>
                      <w:p w:rsidR="00B31629" w:rsidRPr="00B31629" w:rsidRDefault="00B31629" w:rsidP="00A16F1C">
                        <w:pPr>
                          <w:jc w:val="both"/>
                        </w:pPr>
                        <w:r w:rsidRPr="00B31629">
                          <w:t xml:space="preserve">(7) </w:t>
                        </w:r>
                        <w:r w:rsidRPr="00B31629">
                          <w:rPr>
                            <w:b/>
                            <w:bCs/>
                          </w:rPr>
                          <w:t>(</w:t>
                        </w:r>
                        <w:proofErr w:type="gramStart"/>
                        <w:r w:rsidRPr="00B31629">
                          <w:rPr>
                            <w:b/>
                            <w:bCs/>
                          </w:rPr>
                          <w:t>Ek:RG</w:t>
                        </w:r>
                        <w:proofErr w:type="gramEnd"/>
                        <w:r w:rsidRPr="00B31629">
                          <w:rPr>
                            <w:b/>
                            <w:bCs/>
                          </w:rPr>
                          <w:t>-25/9/2014-29130)  </w:t>
                        </w:r>
                        <w:r w:rsidRPr="00B31629">
                          <w:t>Unvan değişikliği sınavıyla ilgili iş ve işlemleri Sınav Kurulu yürütür.</w:t>
                        </w:r>
                      </w:p>
                      <w:p w:rsidR="00B31629" w:rsidRPr="00B31629" w:rsidRDefault="00B31629" w:rsidP="00A16F1C">
                        <w:pPr>
                          <w:jc w:val="both"/>
                        </w:pPr>
                        <w:r w:rsidRPr="00B31629">
                          <w:rPr>
                            <w:b/>
                            <w:bCs/>
                          </w:rPr>
                          <w:t>Sınavların geçersiz sayılması</w:t>
                        </w:r>
                      </w:p>
                      <w:p w:rsidR="00B31629" w:rsidRPr="00B31629" w:rsidRDefault="00B31629" w:rsidP="00A16F1C">
                        <w:pPr>
                          <w:jc w:val="both"/>
                        </w:pPr>
                        <w:r w:rsidRPr="00B31629">
                          <w:rPr>
                            <w:b/>
                            <w:bCs/>
                          </w:rPr>
                          <w:t xml:space="preserve">MADDE 21 – </w:t>
                        </w:r>
                        <w:r w:rsidRPr="00B31629">
                          <w:t xml:space="preserve">(1) Sınavda kopya çeken, kopya veren veya sınav </w:t>
                        </w:r>
                        <w:proofErr w:type="gramStart"/>
                        <w:r w:rsidRPr="00B31629">
                          <w:t>kağıtlarına</w:t>
                        </w:r>
                        <w:proofErr w:type="gramEnd"/>
                        <w:r w:rsidRPr="00B31629">
                          <w:t xml:space="preserve"> belirtici işaret koyanlar sınav salonundan çıkarılırlar ve düzenlenecek tutanakla sınav kağıtları geçersiz sayılır.</w:t>
                        </w:r>
                      </w:p>
                      <w:p w:rsidR="00B31629" w:rsidRPr="00B31629" w:rsidRDefault="00B31629" w:rsidP="00A16F1C">
                        <w:pPr>
                          <w:jc w:val="both"/>
                        </w:pPr>
                        <w:r w:rsidRPr="00B31629">
                          <w:t>(2) Sınava girecek aday yerine başka bir kişinin sınava girdiğinin anlaşılması halinde ilgilinin sınavı düzenlenecek bir tutanakla geçersiz sayılır.</w:t>
                        </w:r>
                      </w:p>
                      <w:p w:rsidR="00B31629" w:rsidRPr="00B31629" w:rsidRDefault="00B31629" w:rsidP="00A16F1C">
                        <w:pPr>
                          <w:jc w:val="both"/>
                        </w:pPr>
                        <w:r w:rsidRPr="00B31629">
                          <w:t xml:space="preserve">(3) </w:t>
                        </w:r>
                        <w:r w:rsidRPr="00B31629">
                          <w:rPr>
                            <w:b/>
                            <w:bCs/>
                          </w:rPr>
                          <w:t>(</w:t>
                        </w:r>
                        <w:proofErr w:type="gramStart"/>
                        <w:r w:rsidRPr="00B31629">
                          <w:rPr>
                            <w:b/>
                            <w:bCs/>
                          </w:rPr>
                          <w:t>Mülga:RG</w:t>
                        </w:r>
                        <w:proofErr w:type="gramEnd"/>
                        <w:r w:rsidRPr="00B31629">
                          <w:rPr>
                            <w:b/>
                            <w:bCs/>
                          </w:rPr>
                          <w:t xml:space="preserve">-3/8/2012-28373) </w:t>
                        </w:r>
                      </w:p>
                      <w:p w:rsidR="00B31629" w:rsidRPr="00B31629" w:rsidRDefault="00B31629" w:rsidP="00A16F1C">
                        <w:pPr>
                          <w:jc w:val="both"/>
                        </w:pPr>
                        <w:r w:rsidRPr="00B31629">
                          <w:rPr>
                            <w:b/>
                            <w:bCs/>
                          </w:rPr>
                          <w:lastRenderedPageBreak/>
                          <w:t>Sınav sonuçlarının açıklanması ve itiraz</w:t>
                        </w:r>
                      </w:p>
                      <w:p w:rsidR="00B31629" w:rsidRPr="00B31629" w:rsidRDefault="00B31629" w:rsidP="00A16F1C">
                        <w:pPr>
                          <w:jc w:val="both"/>
                        </w:pPr>
                        <w:r w:rsidRPr="00B31629">
                          <w:rPr>
                            <w:b/>
                            <w:bCs/>
                          </w:rPr>
                          <w:t xml:space="preserve">MADDE 22 – ( Başlığı ile birlikte </w:t>
                        </w:r>
                        <w:proofErr w:type="gramStart"/>
                        <w:r w:rsidRPr="00B31629">
                          <w:rPr>
                            <w:b/>
                            <w:bCs/>
                          </w:rPr>
                          <w:t>değişik:RG</w:t>
                        </w:r>
                        <w:proofErr w:type="gramEnd"/>
                        <w:r w:rsidRPr="00B31629">
                          <w:rPr>
                            <w:b/>
                            <w:bCs/>
                          </w:rPr>
                          <w:t>-25/9/2014-29130)</w:t>
                        </w:r>
                      </w:p>
                      <w:p w:rsidR="00B31629" w:rsidRPr="00B31629" w:rsidRDefault="00B31629" w:rsidP="00A16F1C">
                        <w:pPr>
                          <w:jc w:val="both"/>
                        </w:pPr>
                        <w:r w:rsidRPr="00B31629">
                          <w:t>(1) Görevde yükselme ve unvan değişikliği yazılı sınavı sonuçları Sınav Kuruluna intikal ettiği tarihten itibaren beş iş günü içerisinde Teşekkülün resmi internet sitesinde ilan edilir. İlgililer, ilan tarihinden itibaren beş iş günü içerisinde sınav sonuçlarına itiraz edebilir. İtirazlar Sınav Kurulunca incelenir veya sınavı yapan kuruma incelettirilir. İnceleme sonuçları en geç beş iş günü içerisinde yazılı olarak ilgililere bildirilir. İtiraz üzerine verilen karar kesindir.</w:t>
                        </w:r>
                      </w:p>
                      <w:p w:rsidR="00B31629" w:rsidRPr="00B31629" w:rsidRDefault="00B31629" w:rsidP="00A16F1C">
                        <w:pPr>
                          <w:jc w:val="both"/>
                        </w:pPr>
                        <w:r w:rsidRPr="00B31629">
                          <w:t>(2) Yazılı sınavlarda itiraz sonucu, sınav kurulunca hatalı olduğu sonucuna varılan sorular iptal edilerek tüm adaylarca doğru yapılmış kabul edilir.</w:t>
                        </w:r>
                      </w:p>
                      <w:p w:rsidR="00B31629" w:rsidRPr="00B31629" w:rsidRDefault="00B31629" w:rsidP="00A16F1C">
                        <w:pPr>
                          <w:jc w:val="both"/>
                        </w:pPr>
                        <w:r w:rsidRPr="00B31629">
                          <w:rPr>
                            <w:b/>
                            <w:bCs/>
                          </w:rPr>
                          <w:t>Sınavı kazananların değerlendirilmesi ve atanması</w:t>
                        </w:r>
                      </w:p>
                      <w:p w:rsidR="00B31629" w:rsidRPr="00B31629" w:rsidRDefault="00B31629" w:rsidP="00A16F1C">
                        <w:pPr>
                          <w:jc w:val="both"/>
                        </w:pPr>
                        <w:r w:rsidRPr="00B31629">
                          <w:rPr>
                            <w:b/>
                            <w:bCs/>
                          </w:rPr>
                          <w:t xml:space="preserve">MADDE 23 – ( Başlığı ile birlikte </w:t>
                        </w:r>
                        <w:proofErr w:type="gramStart"/>
                        <w:r w:rsidRPr="00B31629">
                          <w:rPr>
                            <w:b/>
                            <w:bCs/>
                          </w:rPr>
                          <w:t>değişik:RG</w:t>
                        </w:r>
                        <w:proofErr w:type="gramEnd"/>
                        <w:r w:rsidRPr="00B31629">
                          <w:rPr>
                            <w:b/>
                            <w:bCs/>
                          </w:rPr>
                          <w:t>-25/9/2014-29130)</w:t>
                        </w:r>
                      </w:p>
                      <w:p w:rsidR="00B31629" w:rsidRPr="00B31629" w:rsidRDefault="00B31629" w:rsidP="00A16F1C">
                        <w:pPr>
                          <w:jc w:val="both"/>
                        </w:pPr>
                        <w:r w:rsidRPr="00B31629">
                          <w:t>(1) Görevde yükselme veya unvan değişikliği sınavı sonucunda başarılı olanların duyurulan boş kadro veya pozisyonlara atamaları en geç üç ay içinde başarı sıralamasına göre yapılır.</w:t>
                        </w:r>
                      </w:p>
                      <w:p w:rsidR="00B31629" w:rsidRPr="00B31629" w:rsidRDefault="00B31629" w:rsidP="00A16F1C">
                        <w:pPr>
                          <w:jc w:val="both"/>
                        </w:pPr>
                        <w:r w:rsidRPr="00B31629">
                          <w:t xml:space="preserve">(2) Aylıksız izinde olanlar </w:t>
                        </w:r>
                        <w:proofErr w:type="gramStart"/>
                        <w:r w:rsidRPr="00B31629">
                          <w:t>dahil</w:t>
                        </w:r>
                        <w:proofErr w:type="gramEnd"/>
                        <w:r w:rsidRPr="00B31629">
                          <w:t>, atanmaya hak kazandıkları kadrolara ilişkin görevlerine mevzuatla öngörülen süre içinde başlamayanların söz konusu atanma hakları sona erer.</w:t>
                        </w:r>
                      </w:p>
                      <w:p w:rsidR="00B31629" w:rsidRPr="00B31629" w:rsidRDefault="00B31629" w:rsidP="00A16F1C">
                        <w:pPr>
                          <w:jc w:val="both"/>
                        </w:pPr>
                        <w:r w:rsidRPr="00B31629">
                          <w:t>(3) Görevde yükselme sınavını veya unvan değişikliği sınavını kazandığı halde atamaya yetkili makama başvurarak her ne sebeple olursa olsun atanmak istemediğini yazılı olarak bildiren personel atanma hakkını kaybeder.</w:t>
                        </w:r>
                      </w:p>
                      <w:p w:rsidR="00B31629" w:rsidRPr="00B31629" w:rsidRDefault="00B31629" w:rsidP="00A16F1C">
                        <w:pPr>
                          <w:jc w:val="both"/>
                        </w:pPr>
                        <w:r w:rsidRPr="00B31629">
                          <w:t>(4) Görevde yükselme ve unvan değişikliği sınavlarında başarılı olan adaylardan sınavına girdikleri unvana atananlar, göreve başlamadıkça bu unvanı kazanılmış hak olarak elde edemezler.</w:t>
                        </w:r>
                      </w:p>
                      <w:p w:rsidR="00B31629" w:rsidRPr="00B31629" w:rsidRDefault="00B31629" w:rsidP="00A16F1C">
                        <w:pPr>
                          <w:jc w:val="both"/>
                        </w:pPr>
                        <w:r w:rsidRPr="00B31629">
                          <w:rPr>
                            <w:b/>
                            <w:bCs/>
                          </w:rPr>
                          <w:t>Sınav belgelerinin saklanması</w:t>
                        </w:r>
                      </w:p>
                      <w:p w:rsidR="00B31629" w:rsidRPr="00B31629" w:rsidRDefault="00B31629" w:rsidP="00A16F1C">
                        <w:pPr>
                          <w:jc w:val="both"/>
                        </w:pPr>
                        <w:r w:rsidRPr="00B31629">
                          <w:rPr>
                            <w:b/>
                            <w:bCs/>
                          </w:rPr>
                          <w:t xml:space="preserve">MADDE 24 – </w:t>
                        </w:r>
                        <w:r w:rsidRPr="00B31629">
                          <w:t>(1) Sınavlarda başarı gösterenlerin sınavla ilgili belgeleri ilgililerin özlük dosyalarında saklanır. Diğer belgeler ise, yapılacak müteakip sınava kadar ve en az bir yıl Genel Müdürlükte Personel Dairesi Başkanlığında saklanır.</w:t>
                        </w:r>
                      </w:p>
                      <w:p w:rsidR="00B31629" w:rsidRPr="00B31629" w:rsidRDefault="00B31629" w:rsidP="004B2306">
                        <w:pPr>
                          <w:jc w:val="center"/>
                        </w:pPr>
                        <w:r w:rsidRPr="00B31629">
                          <w:rPr>
                            <w:b/>
                            <w:bCs/>
                          </w:rPr>
                          <w:t>BEŞİNCİ BÖLÜM</w:t>
                        </w:r>
                      </w:p>
                      <w:p w:rsidR="00B31629" w:rsidRPr="00B31629" w:rsidRDefault="00B31629" w:rsidP="004B2306">
                        <w:pPr>
                          <w:jc w:val="center"/>
                        </w:pPr>
                        <w:r w:rsidRPr="00B31629">
                          <w:rPr>
                            <w:b/>
                            <w:bCs/>
                          </w:rPr>
                          <w:t>Çeşitli ve Son Hükümler</w:t>
                        </w:r>
                      </w:p>
                      <w:p w:rsidR="00B31629" w:rsidRPr="00B31629" w:rsidRDefault="00B31629" w:rsidP="00A16F1C">
                        <w:pPr>
                          <w:jc w:val="both"/>
                        </w:pPr>
                        <w:r w:rsidRPr="00B31629">
                          <w:rPr>
                            <w:b/>
                            <w:bCs/>
                          </w:rPr>
                          <w:t>Görev grupları arasında geçişler</w:t>
                        </w:r>
                      </w:p>
                      <w:p w:rsidR="00B31629" w:rsidRPr="00B31629" w:rsidRDefault="00B31629" w:rsidP="00A16F1C">
                        <w:pPr>
                          <w:jc w:val="both"/>
                        </w:pPr>
                        <w:r w:rsidRPr="00B31629">
                          <w:rPr>
                            <w:b/>
                            <w:bCs/>
                          </w:rPr>
                          <w:t xml:space="preserve">MADDE 25 – </w:t>
                        </w:r>
                        <w:r w:rsidRPr="00B31629">
                          <w:t>(1) Bu Yönetmeliğin 5 inci maddesinin ikinci fıkrasının (a) bendinin (1), (2) ve (3) numaralı alt bentleri ile (b) ve (c) bentlerinin (1) numaralı alt bentlerinde yer alan unvanlara yapılacak atamalar hariç olmak üzere, görev grupları arasındaki geçişler aşağıdaki esaslar çerçevesinde yapılır.</w:t>
                        </w:r>
                      </w:p>
                      <w:p w:rsidR="00B31629" w:rsidRPr="00B31629" w:rsidRDefault="00B31629" w:rsidP="00A16F1C">
                        <w:pPr>
                          <w:jc w:val="both"/>
                        </w:pPr>
                        <w:r w:rsidRPr="00B31629">
                          <w:t xml:space="preserve">a) </w:t>
                        </w:r>
                        <w:r w:rsidRPr="00B31629">
                          <w:rPr>
                            <w:b/>
                            <w:bCs/>
                          </w:rPr>
                          <w:t>(</w:t>
                        </w:r>
                        <w:proofErr w:type="gramStart"/>
                        <w:r w:rsidRPr="00B31629">
                          <w:rPr>
                            <w:b/>
                            <w:bCs/>
                          </w:rPr>
                          <w:t>Değişik:RG</w:t>
                        </w:r>
                        <w:proofErr w:type="gramEnd"/>
                        <w:r w:rsidRPr="00B31629">
                          <w:rPr>
                            <w:b/>
                            <w:bCs/>
                          </w:rPr>
                          <w:t xml:space="preserve">-3/8/2012-28373) </w:t>
                        </w:r>
                        <w:r w:rsidRPr="00B31629">
                          <w:t xml:space="preserve">Aynı hizmet grubunun alt görev grubu içinde kalmak kaydıyla, sınav yapılmaksızın ilgili personelin isteği ve </w:t>
                        </w:r>
                        <w:proofErr w:type="spellStart"/>
                        <w:r w:rsidRPr="00B31629">
                          <w:t>atanılacak</w:t>
                        </w:r>
                        <w:proofErr w:type="spellEnd"/>
                        <w:r w:rsidRPr="00B31629">
                          <w:t xml:space="preserve"> kadronun gerektirdiği özellikleri taşımak şartıyla diğer görevlere atanmak mümkündür. </w:t>
                        </w:r>
                      </w:p>
                      <w:p w:rsidR="00B31629" w:rsidRPr="00B31629" w:rsidRDefault="00B31629" w:rsidP="00A16F1C">
                        <w:pPr>
                          <w:jc w:val="both"/>
                        </w:pPr>
                        <w:r w:rsidRPr="00B31629">
                          <w:t xml:space="preserve">b) Gruplar arası görevde yükselme niteliğindeki geçişler ve alt gruptan üst gruplara geçişler görevde yükselme eğitimi ve sınavına tabidir. Ancak, Teşekkülde veya diğer kamu kurum ve kuruluşlarında </w:t>
                        </w:r>
                        <w:r w:rsidRPr="00B31629">
                          <w:lastRenderedPageBreak/>
                          <w:t xml:space="preserve">daha önce bulunulan görevler ile bu görevlere aynı düzey görevlere veya alt görevlere, görevde yükselme eğitimi ve sınavına tabi tutulmadan atama yapılabilir. </w:t>
                        </w:r>
                      </w:p>
                      <w:p w:rsidR="00B31629" w:rsidRPr="00B31629" w:rsidRDefault="00B31629" w:rsidP="00A16F1C">
                        <w:pPr>
                          <w:jc w:val="both"/>
                        </w:pPr>
                        <w:r w:rsidRPr="00B31629">
                          <w:t>c) Unvan değişikliğine tabi kadrolar ile bu kadrolar arasındaki geçişler, ilgili kadro için düzenlenen unvan değişikliği sınavı sonucuna göre yapılır.</w:t>
                        </w:r>
                      </w:p>
                      <w:p w:rsidR="00B31629" w:rsidRPr="00B31629" w:rsidRDefault="00B31629" w:rsidP="00A16F1C">
                        <w:pPr>
                          <w:jc w:val="both"/>
                        </w:pPr>
                        <w:r w:rsidRPr="00B31629">
                          <w:rPr>
                            <w:b/>
                            <w:bCs/>
                          </w:rPr>
                          <w:t>Özelleştirilen kurumlardan atama</w:t>
                        </w:r>
                      </w:p>
                      <w:p w:rsidR="00B31629" w:rsidRPr="00B31629" w:rsidRDefault="00B31629" w:rsidP="00A16F1C">
                        <w:pPr>
                          <w:jc w:val="both"/>
                        </w:pPr>
                        <w:r w:rsidRPr="00B31629">
                          <w:rPr>
                            <w:b/>
                            <w:bCs/>
                          </w:rPr>
                          <w:t xml:space="preserve">MADDE 26 – </w:t>
                        </w:r>
                        <w:r w:rsidRPr="00B31629">
                          <w:t xml:space="preserve">(1) </w:t>
                        </w:r>
                        <w:proofErr w:type="gramStart"/>
                        <w:r w:rsidRPr="00B31629">
                          <w:t>24/11/1994</w:t>
                        </w:r>
                        <w:proofErr w:type="gramEnd"/>
                        <w:r w:rsidRPr="00B31629">
                          <w:t xml:space="preserve"> tarihli ve 4046 sayılı Özelleştirme Uygulamaları Hakkında Kanunun 22 </w:t>
                        </w:r>
                        <w:proofErr w:type="spellStart"/>
                        <w:r w:rsidRPr="00B31629">
                          <w:t>nci</w:t>
                        </w:r>
                        <w:proofErr w:type="spellEnd"/>
                        <w:r w:rsidRPr="00B31629">
                          <w:t xml:space="preserve"> maddesi uyarınca yapılacak ilk atamalarda bu Yönetmelik hükümleri uygulanmaz.</w:t>
                        </w:r>
                      </w:p>
                      <w:p w:rsidR="00B31629" w:rsidRPr="00B31629" w:rsidRDefault="00B31629" w:rsidP="00A16F1C">
                        <w:pPr>
                          <w:jc w:val="both"/>
                        </w:pPr>
                        <w:r w:rsidRPr="00B31629">
                          <w:rPr>
                            <w:b/>
                            <w:bCs/>
                          </w:rPr>
                          <w:t>Naklen atama</w:t>
                        </w:r>
                      </w:p>
                      <w:p w:rsidR="00B31629" w:rsidRPr="00B31629" w:rsidRDefault="00B31629" w:rsidP="00A16F1C">
                        <w:pPr>
                          <w:jc w:val="both"/>
                        </w:pPr>
                        <w:r w:rsidRPr="00B31629">
                          <w:rPr>
                            <w:b/>
                            <w:bCs/>
                          </w:rPr>
                          <w:t>MADDE 27 – (</w:t>
                        </w:r>
                        <w:proofErr w:type="gramStart"/>
                        <w:r w:rsidRPr="00B31629">
                          <w:rPr>
                            <w:b/>
                            <w:bCs/>
                          </w:rPr>
                          <w:t>Değişik:RG</w:t>
                        </w:r>
                        <w:proofErr w:type="gramEnd"/>
                        <w:r w:rsidRPr="00B31629">
                          <w:rPr>
                            <w:b/>
                            <w:bCs/>
                          </w:rPr>
                          <w:t xml:space="preserve">-15/12/2010-27786) </w:t>
                        </w:r>
                      </w:p>
                      <w:p w:rsidR="00B31629" w:rsidRPr="00B31629" w:rsidRDefault="00B31629" w:rsidP="00A16F1C">
                        <w:pPr>
                          <w:jc w:val="both"/>
                        </w:pPr>
                        <w:r w:rsidRPr="00B31629">
                          <w:t xml:space="preserve">(1) </w:t>
                        </w:r>
                        <w:r w:rsidRPr="00B31629">
                          <w:rPr>
                            <w:b/>
                            <w:bCs/>
                          </w:rPr>
                          <w:t>(</w:t>
                        </w:r>
                        <w:proofErr w:type="gramStart"/>
                        <w:r w:rsidRPr="00B31629">
                          <w:rPr>
                            <w:b/>
                            <w:bCs/>
                          </w:rPr>
                          <w:t>Değişik:RG</w:t>
                        </w:r>
                        <w:proofErr w:type="gramEnd"/>
                        <w:r w:rsidRPr="00B31629">
                          <w:rPr>
                            <w:b/>
                            <w:bCs/>
                          </w:rPr>
                          <w:t xml:space="preserve">-3/8/2012-28373) </w:t>
                        </w:r>
                        <w:r w:rsidRPr="00B31629">
                          <w:t xml:space="preserve">Diğer kamu kurum ve kuruluşlarında görev yapanlar, Teşekküldeki aynı unvana veya bu unvanın bulunduğu aynı alt gruptaki diğer unvanlara veya daha alt gruptaki unvanlara bu Yönetmelikteki öğrenim ve hizmetin yerine getirilebilmesi açısından gerekli olan sertifika veya belgelere sahip olmaya ilişkin şartları taşımak kaydıyla genel hükümlere göre naklen atanabilirler. </w:t>
                        </w:r>
                      </w:p>
                      <w:p w:rsidR="00B31629" w:rsidRPr="00B31629" w:rsidRDefault="00B31629" w:rsidP="00A16F1C">
                        <w:pPr>
                          <w:jc w:val="both"/>
                        </w:pPr>
                        <w:r w:rsidRPr="00B31629">
                          <w:rPr>
                            <w:b/>
                            <w:bCs/>
                          </w:rPr>
                          <w:t>Kazanılmış haklar</w:t>
                        </w:r>
                      </w:p>
                      <w:p w:rsidR="00B31629" w:rsidRPr="00B31629" w:rsidRDefault="00B31629" w:rsidP="00A16F1C">
                        <w:pPr>
                          <w:jc w:val="both"/>
                        </w:pPr>
                        <w:r w:rsidRPr="00B31629">
                          <w:rPr>
                            <w:b/>
                            <w:bCs/>
                          </w:rPr>
                          <w:t xml:space="preserve">MADDE 28 – </w:t>
                        </w:r>
                        <w:r w:rsidRPr="00B31629">
                          <w:t xml:space="preserve">(1) Bu Yönetmelik kapsamına giren unvanları, ilgili mevzuatları uyarınca kazananların hakları saklıdır. </w:t>
                        </w:r>
                      </w:p>
                      <w:p w:rsidR="00B31629" w:rsidRPr="00B31629" w:rsidRDefault="00B31629" w:rsidP="00A16F1C">
                        <w:pPr>
                          <w:jc w:val="both"/>
                        </w:pPr>
                        <w:r w:rsidRPr="00B31629">
                          <w:rPr>
                            <w:b/>
                            <w:bCs/>
                          </w:rPr>
                          <w:t>Yönetmelikte belirtilmeyen haller</w:t>
                        </w:r>
                      </w:p>
                      <w:p w:rsidR="00B31629" w:rsidRPr="00B31629" w:rsidRDefault="00B31629" w:rsidP="00A16F1C">
                        <w:pPr>
                          <w:jc w:val="both"/>
                        </w:pPr>
                        <w:r w:rsidRPr="00B31629">
                          <w:rPr>
                            <w:b/>
                            <w:bCs/>
                          </w:rPr>
                          <w:t xml:space="preserve">MADDE 29 – </w:t>
                        </w:r>
                        <w:r w:rsidRPr="00B31629">
                          <w:t xml:space="preserve">(1) Bu Yönetmelikte hüküm bulunmayan hallerde </w:t>
                        </w:r>
                        <w:proofErr w:type="gramStart"/>
                        <w:r w:rsidRPr="00B31629">
                          <w:t>15/3/1999</w:t>
                        </w:r>
                        <w:proofErr w:type="gramEnd"/>
                        <w:r w:rsidRPr="00B31629">
                          <w:t xml:space="preserve"> tarihli ve 99/12647 sayılı Bakanlar Kurulu Kararı ile yürürlüğe konulan Kamu Kurum ve Kuruluşlarında Görevde Yükselme ve Unvan Değişikliği Esaslarına Dair Genel Yönetmelik hükümleri uygulanır.</w:t>
                        </w:r>
                      </w:p>
                      <w:p w:rsidR="00B31629" w:rsidRPr="00B31629" w:rsidRDefault="00B31629" w:rsidP="00A16F1C">
                        <w:pPr>
                          <w:jc w:val="both"/>
                        </w:pPr>
                        <w:r w:rsidRPr="00B31629">
                          <w:rPr>
                            <w:b/>
                            <w:bCs/>
                          </w:rPr>
                          <w:t>Yürürlükten kaldırılan Yönetmelik</w:t>
                        </w:r>
                      </w:p>
                      <w:p w:rsidR="00B31629" w:rsidRPr="00B31629" w:rsidRDefault="00B31629" w:rsidP="00A16F1C">
                        <w:pPr>
                          <w:jc w:val="both"/>
                        </w:pPr>
                        <w:r w:rsidRPr="00B31629">
                          <w:rPr>
                            <w:b/>
                            <w:bCs/>
                          </w:rPr>
                          <w:t xml:space="preserve">MADDE 30 – </w:t>
                        </w:r>
                        <w:r w:rsidRPr="00B31629">
                          <w:t xml:space="preserve">(1) </w:t>
                        </w:r>
                        <w:proofErr w:type="gramStart"/>
                        <w:r w:rsidRPr="00B31629">
                          <w:t>1/8/2001</w:t>
                        </w:r>
                        <w:proofErr w:type="gramEnd"/>
                        <w:r w:rsidRPr="00B31629">
                          <w:t xml:space="preserve"> tarihli ve 24480 sayılı Resmî </w:t>
                        </w:r>
                        <w:proofErr w:type="spellStart"/>
                        <w:r w:rsidRPr="00B31629">
                          <w:t>Gazete’de</w:t>
                        </w:r>
                        <w:proofErr w:type="spellEnd"/>
                        <w:r w:rsidRPr="00B31629">
                          <w:t xml:space="preserve"> yayımlanan Çay İşletmeleri Genel Müdürlüğü Atama ve Görevde Yükselme Yönetmeliği yürürlükten kaldırılmıştır.</w:t>
                        </w:r>
                      </w:p>
                      <w:p w:rsidR="00B31629" w:rsidRPr="00B31629" w:rsidRDefault="00B31629" w:rsidP="00A16F1C">
                        <w:pPr>
                          <w:jc w:val="both"/>
                        </w:pPr>
                        <w:r w:rsidRPr="00B31629">
                          <w:rPr>
                            <w:b/>
                            <w:bCs/>
                          </w:rPr>
                          <w:t>GEÇİCİ MADDE 1 –</w:t>
                        </w:r>
                        <w:r w:rsidRPr="00B31629">
                          <w:t xml:space="preserve"> </w:t>
                        </w:r>
                        <w:r w:rsidRPr="00B31629">
                          <w:rPr>
                            <w:b/>
                            <w:bCs/>
                          </w:rPr>
                          <w:t>(</w:t>
                        </w:r>
                        <w:proofErr w:type="gramStart"/>
                        <w:r w:rsidRPr="00B31629">
                          <w:rPr>
                            <w:b/>
                            <w:bCs/>
                          </w:rPr>
                          <w:t>Değişik:RG</w:t>
                        </w:r>
                        <w:proofErr w:type="gramEnd"/>
                        <w:r w:rsidRPr="00B31629">
                          <w:rPr>
                            <w:b/>
                            <w:bCs/>
                          </w:rPr>
                          <w:t xml:space="preserve">-3/8/2012-28373) </w:t>
                        </w:r>
                      </w:p>
                      <w:p w:rsidR="00B31629" w:rsidRPr="00B31629" w:rsidRDefault="00B31629" w:rsidP="00A16F1C">
                        <w:pPr>
                          <w:jc w:val="both"/>
                        </w:pPr>
                        <w:proofErr w:type="gramStart"/>
                        <w:r w:rsidRPr="00B31629">
                          <w:t>18/4/1999</w:t>
                        </w:r>
                        <w:proofErr w:type="gramEnd"/>
                        <w:r w:rsidRPr="00B31629">
                          <w:t xml:space="preserve"> tarihinde görevde bulunan ve aynı tarih itibarıyla iki veya üç yıllık yüksekokul mezunu olanlar, diğer koşullara sahip oldukları takdirde, bu Yönetmeliğin uygulanması bakımından dört yıllık yükseköğrenim görmüş kabul edilirler. </w:t>
                        </w:r>
                      </w:p>
                      <w:p w:rsidR="00B31629" w:rsidRPr="00B31629" w:rsidRDefault="00B31629" w:rsidP="00A16F1C">
                        <w:pPr>
                          <w:jc w:val="both"/>
                        </w:pPr>
                        <w:r w:rsidRPr="00B31629">
                          <w:rPr>
                            <w:b/>
                            <w:bCs/>
                          </w:rPr>
                          <w:t>Yürürlük</w:t>
                        </w:r>
                      </w:p>
                      <w:p w:rsidR="00B31629" w:rsidRPr="00B31629" w:rsidRDefault="00B31629" w:rsidP="00A16F1C">
                        <w:pPr>
                          <w:jc w:val="both"/>
                        </w:pPr>
                        <w:r w:rsidRPr="00B31629">
                          <w:rPr>
                            <w:b/>
                            <w:bCs/>
                          </w:rPr>
                          <w:t xml:space="preserve">MADDE 31 – </w:t>
                        </w:r>
                        <w:r w:rsidRPr="00B31629">
                          <w:t>(1) Bu Yönetmelik yayımı tarihinde yürürlüğe girer.</w:t>
                        </w:r>
                      </w:p>
                      <w:p w:rsidR="00B31629" w:rsidRPr="00B31629" w:rsidRDefault="00B31629" w:rsidP="00A16F1C">
                        <w:pPr>
                          <w:jc w:val="both"/>
                        </w:pPr>
                        <w:r w:rsidRPr="00B31629">
                          <w:rPr>
                            <w:b/>
                            <w:bCs/>
                          </w:rPr>
                          <w:t>Yürütme</w:t>
                        </w:r>
                      </w:p>
                      <w:p w:rsidR="00B31629" w:rsidRPr="00B31629" w:rsidRDefault="00B31629" w:rsidP="00A16F1C">
                        <w:pPr>
                          <w:jc w:val="both"/>
                        </w:pPr>
                        <w:r w:rsidRPr="00B31629">
                          <w:rPr>
                            <w:b/>
                            <w:bCs/>
                          </w:rPr>
                          <w:t xml:space="preserve">MADDE 32 – </w:t>
                        </w:r>
                        <w:r w:rsidRPr="00B31629">
                          <w:t xml:space="preserve">(1) Bu Yönetmelik hükümlerini Çay İşletmeleri Genel Müdürü yürütür. </w:t>
                        </w:r>
                      </w:p>
                      <w:p w:rsidR="00B31629" w:rsidRPr="00B31629" w:rsidRDefault="00B31629" w:rsidP="00A16F1C">
                        <w:pPr>
                          <w:jc w:val="both"/>
                        </w:pPr>
                        <w:r w:rsidRPr="00B31629">
                          <w:rPr>
                            <w:i/>
                            <w:iCs/>
                          </w:rPr>
                          <w:t>__________</w:t>
                        </w:r>
                      </w:p>
                      <w:p w:rsidR="00B31629" w:rsidRPr="00B31629" w:rsidRDefault="00B31629" w:rsidP="00A16F1C">
                        <w:pPr>
                          <w:jc w:val="both"/>
                        </w:pPr>
                        <w:r w:rsidRPr="00B31629">
                          <w:rPr>
                            <w:i/>
                            <w:iCs/>
                            <w:vertAlign w:val="superscript"/>
                          </w:rPr>
                          <w:t>(1)</w:t>
                        </w:r>
                        <w:r w:rsidRPr="00B31629">
                          <w:rPr>
                            <w:i/>
                            <w:iCs/>
                          </w:rPr>
                          <w:t xml:space="preserve"> </w:t>
                        </w:r>
                        <w:proofErr w:type="gramStart"/>
                        <w:r w:rsidRPr="00B31629">
                          <w:rPr>
                            <w:i/>
                            <w:iCs/>
                          </w:rPr>
                          <w:t>15/12/2010</w:t>
                        </w:r>
                        <w:proofErr w:type="gramEnd"/>
                        <w:r w:rsidRPr="00B31629">
                          <w:rPr>
                            <w:i/>
                            <w:iCs/>
                          </w:rPr>
                          <w:t xml:space="preserve"> tarihli ve 27786 sayılı Resmi </w:t>
                        </w:r>
                        <w:proofErr w:type="spellStart"/>
                        <w:r w:rsidRPr="00B31629">
                          <w:rPr>
                            <w:i/>
                            <w:iCs/>
                          </w:rPr>
                          <w:t>Gazete’de</w:t>
                        </w:r>
                        <w:proofErr w:type="spellEnd"/>
                        <w:r w:rsidRPr="00B31629">
                          <w:rPr>
                            <w:i/>
                            <w:iCs/>
                          </w:rPr>
                          <w:t xml:space="preserve"> yayımlanan Yönetmelik değişikliği ile 17 </w:t>
                        </w:r>
                        <w:proofErr w:type="spellStart"/>
                        <w:r w:rsidRPr="00B31629">
                          <w:rPr>
                            <w:i/>
                            <w:iCs/>
                          </w:rPr>
                          <w:t>nci</w:t>
                        </w:r>
                        <w:proofErr w:type="spellEnd"/>
                        <w:r w:rsidRPr="00B31629">
                          <w:rPr>
                            <w:i/>
                            <w:iCs/>
                          </w:rPr>
                          <w:t xml:space="preserve"> </w:t>
                        </w:r>
                        <w:r w:rsidRPr="00B31629">
                          <w:rPr>
                            <w:i/>
                            <w:iCs/>
                          </w:rPr>
                          <w:lastRenderedPageBreak/>
                          <w:t>maddeye (d) bendinden sonra gelmek üzere (e) bendi eklenmiş ve diğer bent buna göre teselsül ettirilmiştir.</w:t>
                        </w:r>
                      </w:p>
                      <w:p w:rsidR="00B31629" w:rsidRDefault="00B31629" w:rsidP="00A16F1C">
                        <w:pPr>
                          <w:jc w:val="both"/>
                          <w:rPr>
                            <w:b/>
                            <w:bCs/>
                          </w:rPr>
                        </w:pPr>
                        <w:r w:rsidRPr="00B31629">
                          <w:rPr>
                            <w:b/>
                            <w:bCs/>
                          </w:rPr>
                          <w:t>Sayfa 1</w:t>
                        </w:r>
                      </w:p>
                      <w:p w:rsidR="00A16F1C" w:rsidRPr="00B31629" w:rsidRDefault="00A16F1C" w:rsidP="00A16F1C">
                        <w:pPr>
                          <w:jc w:val="both"/>
                          <w:rPr>
                            <w:b/>
                            <w:bCs/>
                          </w:rPr>
                        </w:pP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B31629" w:rsidRPr="00B31629" w:rsidTr="00A16F1C">
                          <w:trPr>
                            <w:jc w:val="center"/>
                          </w:trPr>
                          <w:tc>
                            <w:tcPr>
                              <w:tcW w:w="7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629" w:rsidRPr="00B31629" w:rsidRDefault="00B31629" w:rsidP="00A16F1C">
                              <w:pPr>
                                <w:jc w:val="both"/>
                              </w:pPr>
                              <w:r w:rsidRPr="00B31629">
                                <w:br w:type="page"/>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rPr>
                                  <w:b/>
                                  <w:bCs/>
                                </w:rPr>
                                <w:t>Yönetmeliğin Yayımlandığı Resmî Gazete’nin</w:t>
                              </w:r>
                            </w:p>
                          </w:tc>
                        </w:tr>
                        <w:tr w:rsidR="00B31629" w:rsidRPr="00B316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629" w:rsidRPr="00B31629" w:rsidRDefault="00B31629" w:rsidP="00A16F1C">
                              <w:pPr>
                                <w:jc w:val="both"/>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rPr>
                                  <w:b/>
                                  <w:bCs/>
                                </w:rPr>
                                <w:t>Sayısı</w:t>
                              </w:r>
                            </w:p>
                          </w:tc>
                        </w:tr>
                        <w:tr w:rsidR="00B31629" w:rsidRPr="00B316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629" w:rsidRPr="00B31629" w:rsidRDefault="00B31629" w:rsidP="00A16F1C">
                              <w:pPr>
                                <w:jc w:val="both"/>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proofErr w:type="gramStart"/>
                              <w:r w:rsidRPr="00B31629">
                                <w:t>25/7/2006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t>26239</w:t>
                              </w:r>
                            </w:p>
                          </w:tc>
                        </w:tr>
                        <w:tr w:rsidR="00B31629" w:rsidRPr="00B316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629" w:rsidRPr="00B31629" w:rsidRDefault="00B31629" w:rsidP="00A16F1C">
                              <w:pPr>
                                <w:jc w:val="both"/>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rPr>
                                  <w:b/>
                                  <w:bCs/>
                                </w:rPr>
                                <w:t>Yönetmelikte Değişiklik Yapan Yönetmeliklerin Yayımlandığı Resmî Gazetelerin</w:t>
                              </w:r>
                            </w:p>
                          </w:tc>
                        </w:tr>
                        <w:tr w:rsidR="00B31629" w:rsidRPr="00B316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629" w:rsidRPr="00B31629" w:rsidRDefault="00B31629" w:rsidP="00A16F1C">
                              <w:pPr>
                                <w:jc w:val="both"/>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rPr>
                                  <w:b/>
                                  <w:bCs/>
                                </w:rPr>
                                <w:t>Sayısı</w:t>
                              </w:r>
                            </w:p>
                          </w:tc>
                        </w:tr>
                        <w:tr w:rsidR="00B31629" w:rsidRPr="00B31629" w:rsidTr="00A16F1C">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629" w:rsidRPr="00B31629" w:rsidRDefault="00B31629" w:rsidP="00A16F1C">
                              <w:pPr>
                                <w:jc w:val="both"/>
                              </w:pPr>
                              <w:r w:rsidRPr="00B31629">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proofErr w:type="gramStart"/>
                              <w:r w:rsidRPr="00B31629">
                                <w:t>9/3/2007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t>26457</w:t>
                              </w:r>
                            </w:p>
                          </w:tc>
                        </w:tr>
                        <w:tr w:rsidR="00B31629" w:rsidRPr="00B31629" w:rsidTr="00A16F1C">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629" w:rsidRPr="00B31629" w:rsidRDefault="00B31629" w:rsidP="00A16F1C">
                              <w:pPr>
                                <w:jc w:val="both"/>
                              </w:pPr>
                              <w:r w:rsidRPr="00B31629">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proofErr w:type="gramStart"/>
                              <w:r w:rsidRPr="00B31629">
                                <w:t>28/5/2008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t>26889</w:t>
                              </w:r>
                            </w:p>
                          </w:tc>
                        </w:tr>
                        <w:tr w:rsidR="00B31629" w:rsidRPr="00B31629" w:rsidTr="00A16F1C">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629" w:rsidRPr="00B31629" w:rsidRDefault="00B31629" w:rsidP="00A16F1C">
                              <w:pPr>
                                <w:jc w:val="both"/>
                              </w:pPr>
                              <w:r w:rsidRPr="00B31629">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proofErr w:type="gramStart"/>
                              <w:r w:rsidRPr="00B31629">
                                <w:t>27/11/2008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t>27067</w:t>
                              </w:r>
                            </w:p>
                          </w:tc>
                        </w:tr>
                        <w:tr w:rsidR="00B31629" w:rsidRPr="00B31629" w:rsidTr="00A16F1C">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629" w:rsidRPr="00B31629" w:rsidRDefault="00B31629" w:rsidP="00A16F1C">
                              <w:pPr>
                                <w:jc w:val="both"/>
                              </w:pPr>
                              <w:r w:rsidRPr="00B31629">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proofErr w:type="gramStart"/>
                              <w:r w:rsidRPr="00B31629">
                                <w:t>15/12/2010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t>27786</w:t>
                              </w:r>
                            </w:p>
                          </w:tc>
                        </w:tr>
                        <w:tr w:rsidR="00B31629" w:rsidRPr="00B31629" w:rsidTr="00A16F1C">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629" w:rsidRPr="00B31629" w:rsidRDefault="00B31629" w:rsidP="00A16F1C">
                              <w:pPr>
                                <w:jc w:val="both"/>
                              </w:pPr>
                              <w:r w:rsidRPr="00B31629">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proofErr w:type="gramStart"/>
                              <w:r w:rsidRPr="00B31629">
                                <w:t>3/8/2012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t>28373</w:t>
                              </w:r>
                            </w:p>
                          </w:tc>
                        </w:tr>
                        <w:tr w:rsidR="00B31629" w:rsidRPr="00B31629" w:rsidTr="00A16F1C">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629" w:rsidRPr="00B31629" w:rsidRDefault="00B31629" w:rsidP="00A16F1C">
                              <w:pPr>
                                <w:jc w:val="both"/>
                              </w:pPr>
                              <w:r w:rsidRPr="00B31629">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proofErr w:type="gramStart"/>
                              <w:r w:rsidRPr="00B31629">
                                <w:t>25/9/2014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629" w:rsidRPr="00B31629" w:rsidRDefault="00B31629" w:rsidP="00A16F1C">
                              <w:pPr>
                                <w:jc w:val="both"/>
                              </w:pPr>
                              <w:r w:rsidRPr="00B31629">
                                <w:t>29130</w:t>
                              </w:r>
                            </w:p>
                          </w:tc>
                        </w:tr>
                      </w:tbl>
                      <w:p w:rsidR="00B31629" w:rsidRPr="00B31629" w:rsidRDefault="00B31629" w:rsidP="00A16F1C">
                        <w:pPr>
                          <w:jc w:val="both"/>
                        </w:pPr>
                        <w:r w:rsidRPr="00B31629">
                          <w:t> </w:t>
                        </w:r>
                      </w:p>
                      <w:p w:rsidR="00B31629" w:rsidRPr="00B31629" w:rsidRDefault="00B31629" w:rsidP="00A16F1C">
                        <w:pPr>
                          <w:jc w:val="both"/>
                        </w:pPr>
                        <w:r w:rsidRPr="00B31629">
                          <w:t> </w:t>
                        </w:r>
                      </w:p>
                      <w:p w:rsidR="00B31629" w:rsidRPr="00B31629" w:rsidRDefault="00B31629" w:rsidP="00A16F1C">
                        <w:pPr>
                          <w:jc w:val="both"/>
                        </w:pPr>
                        <w:r w:rsidRPr="00B31629">
                          <w:rPr>
                            <w:b/>
                            <w:bCs/>
                          </w:rPr>
                          <w:t>EK-1  </w:t>
                        </w:r>
                      </w:p>
                      <w:p w:rsidR="00B31629" w:rsidRPr="00B31629" w:rsidRDefault="00B31629" w:rsidP="00A16F1C">
                        <w:pPr>
                          <w:jc w:val="both"/>
                        </w:pPr>
                        <w:r w:rsidRPr="00B31629">
                          <w:rPr>
                            <w:b/>
                            <w:bCs/>
                          </w:rPr>
                          <w:t>DEĞERLENDİRME FORMU</w:t>
                        </w:r>
                      </w:p>
                      <w:p w:rsidR="00B31629" w:rsidRPr="00B31629" w:rsidRDefault="00B31629" w:rsidP="00A16F1C">
                        <w:pPr>
                          <w:jc w:val="both"/>
                        </w:pPr>
                        <w:r w:rsidRPr="00B31629">
                          <w:rPr>
                            <w:b/>
                            <w:bCs/>
                          </w:rPr>
                          <w:t> (</w:t>
                        </w:r>
                        <w:proofErr w:type="gramStart"/>
                        <w:r w:rsidRPr="00B31629">
                          <w:rPr>
                            <w:b/>
                            <w:bCs/>
                          </w:rPr>
                          <w:t>Mülga :RG</w:t>
                        </w:r>
                        <w:proofErr w:type="gramEnd"/>
                        <w:r w:rsidRPr="00B31629">
                          <w:rPr>
                            <w:b/>
                            <w:bCs/>
                          </w:rPr>
                          <w:t xml:space="preserve">-15/12/2010-27786) </w:t>
                        </w:r>
                      </w:p>
                      <w:p w:rsidR="00B31629" w:rsidRPr="00B31629" w:rsidRDefault="00B31629" w:rsidP="00A16F1C">
                        <w:pPr>
                          <w:jc w:val="both"/>
                          <w:rPr>
                            <w:b/>
                            <w:bCs/>
                          </w:rPr>
                        </w:pPr>
                        <w:r w:rsidRPr="00B31629">
                          <w:rPr>
                            <w:b/>
                            <w:bCs/>
                          </w:rPr>
                          <w:t>Sayfa 2</w:t>
                        </w:r>
                      </w:p>
                      <w:p w:rsidR="00B31629" w:rsidRPr="00B31629" w:rsidRDefault="00B31629" w:rsidP="00A16F1C">
                        <w:pPr>
                          <w:jc w:val="both"/>
                          <w:rPr>
                            <w:b/>
                            <w:bCs/>
                          </w:rPr>
                        </w:pPr>
                      </w:p>
                    </w:tc>
                  </w:tr>
                </w:tbl>
                <w:p w:rsidR="00B31629" w:rsidRPr="00B31629" w:rsidRDefault="00B31629" w:rsidP="00A16F1C">
                  <w:pPr>
                    <w:jc w:val="both"/>
                  </w:pPr>
                </w:p>
              </w:tc>
            </w:tr>
          </w:tbl>
          <w:p w:rsidR="00B31629" w:rsidRPr="00B31629" w:rsidRDefault="00B31629" w:rsidP="00A16F1C">
            <w:pPr>
              <w:jc w:val="both"/>
            </w:pPr>
          </w:p>
        </w:tc>
      </w:tr>
      <w:tr w:rsidR="00B31629" w:rsidRPr="00B31629" w:rsidTr="00B31629">
        <w:trPr>
          <w:tblCellSpacing w:w="0" w:type="dxa"/>
        </w:trPr>
        <w:tc>
          <w:tcPr>
            <w:tcW w:w="0" w:type="auto"/>
            <w:vAlign w:val="center"/>
            <w:hideMark/>
          </w:tcPr>
          <w:p w:rsidR="00B31629" w:rsidRPr="00B31629" w:rsidRDefault="00B31629" w:rsidP="00A16F1C">
            <w:pPr>
              <w:jc w:val="both"/>
            </w:pPr>
          </w:p>
        </w:tc>
      </w:tr>
    </w:tbl>
    <w:p w:rsidR="00B31629" w:rsidRPr="00B31629" w:rsidRDefault="00B31629" w:rsidP="00A16F1C">
      <w:pPr>
        <w:jc w:val="both"/>
      </w:pPr>
    </w:p>
    <w:p w:rsidR="00B31629" w:rsidRPr="00B31629" w:rsidRDefault="00B31629" w:rsidP="00A16F1C">
      <w:pPr>
        <w:jc w:val="both"/>
        <w:rPr>
          <w:vanish/>
        </w:rPr>
      </w:pPr>
      <w:r w:rsidRPr="00B31629">
        <w:rPr>
          <w:vanish/>
        </w:rPr>
        <w:t>Formun Altı</w:t>
      </w:r>
    </w:p>
    <w:p w:rsidR="00641B58" w:rsidRDefault="00B31629" w:rsidP="00A16F1C">
      <w:pPr>
        <w:jc w:val="both"/>
      </w:pPr>
      <w:r w:rsidRPr="00B31629">
        <w:rPr>
          <w:noProof/>
          <w:lang w:eastAsia="tr-TR"/>
        </w:rPr>
        <mc:AlternateContent>
          <mc:Choice Requires="wps">
            <w:drawing>
              <wp:inline distT="0" distB="0" distL="0" distR="0" wp14:anchorId="09EB2DB1" wp14:editId="1E449D6B">
                <wp:extent cx="304800" cy="304800"/>
                <wp:effectExtent l="0" t="0" r="0" b="0"/>
                <wp:docPr id="1" name="Dikdörtgen 1" descr="http://mevzuat.basbakanlik.gov.tr/Metin.Aspx?MevzuatKod=7.5.10531&amp;sourceXmlSearch=ÇAY%20İŞLETMELERİ%20GENEL%20MÜDÜRLÜĞÜ%20PERSONELİ%20GÖREVDE%20YÜKSELME%20VE&amp;MevzuatIliski=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mevzuat.basbakanlik.gov.tr/Metin.Aspx?MevzuatKod=7.5.10531&amp;sourceXmlSearch=ÇAY%20İŞLETMELERİ%20GENEL%20MÜDÜRLÜĞÜ%20PERSONELİ%20GÖREVDE%20YÜKSELME%20VE&amp;MevzuatIliski=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NQrOZfAwAAgwYAAA4AAAAA&#10;AAAAAAAAAAAALgIAAGRycy9lMm9Eb2MueG1sUEsBAi0AFAAGAAgAAAAhAEyg6SzYAAAAAwEAAA8A&#10;AAAAAAAAAAAAAAAAuQUAAGRycy9kb3ducmV2LnhtbFBLBQYAAAAABAAEAPMAAAC+BgAAAAA=&#10;" filled="f" stroked="f">
                <o:lock v:ext="edit" aspectratio="t"/>
                <w10:anchorlock/>
              </v:rect>
            </w:pict>
          </mc:Fallback>
        </mc:AlternateContent>
      </w:r>
    </w:p>
    <w:sectPr w:rsidR="00641B58" w:rsidSect="00A16F1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29"/>
    <w:rsid w:val="004B2306"/>
    <w:rsid w:val="00641B58"/>
    <w:rsid w:val="006E0EF6"/>
    <w:rsid w:val="00A16F1C"/>
    <w:rsid w:val="00B31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unhideWhenUsed/>
    <w:rsid w:val="00B31629"/>
    <w:rPr>
      <w:color w:val="0000FF" w:themeColor="hyperlink"/>
      <w:u w:val="single"/>
    </w:rPr>
  </w:style>
  <w:style w:type="paragraph" w:styleId="BalonMetni">
    <w:name w:val="Balloon Text"/>
    <w:basedOn w:val="Normal"/>
    <w:link w:val="BalonMetniChar"/>
    <w:uiPriority w:val="99"/>
    <w:semiHidden/>
    <w:unhideWhenUsed/>
    <w:rsid w:val="00B316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unhideWhenUsed/>
    <w:rsid w:val="00B31629"/>
    <w:rPr>
      <w:color w:val="0000FF" w:themeColor="hyperlink"/>
      <w:u w:val="single"/>
    </w:rPr>
  </w:style>
  <w:style w:type="paragraph" w:styleId="BalonMetni">
    <w:name w:val="Balloon Text"/>
    <w:basedOn w:val="Normal"/>
    <w:link w:val="BalonMetniChar"/>
    <w:uiPriority w:val="99"/>
    <w:semiHidden/>
    <w:unhideWhenUsed/>
    <w:rsid w:val="00B316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7186">
      <w:bodyDiv w:val="1"/>
      <w:marLeft w:val="0"/>
      <w:marRight w:val="0"/>
      <w:marTop w:val="0"/>
      <w:marBottom w:val="0"/>
      <w:divBdr>
        <w:top w:val="none" w:sz="0" w:space="0" w:color="auto"/>
        <w:left w:val="none" w:sz="0" w:space="0" w:color="auto"/>
        <w:bottom w:val="none" w:sz="0" w:space="0" w:color="auto"/>
        <w:right w:val="none" w:sz="0" w:space="0" w:color="auto"/>
      </w:divBdr>
      <w:divsChild>
        <w:div w:id="862862462">
          <w:marLeft w:val="0"/>
          <w:marRight w:val="0"/>
          <w:marTop w:val="0"/>
          <w:marBottom w:val="0"/>
          <w:divBdr>
            <w:top w:val="none" w:sz="0" w:space="0" w:color="auto"/>
            <w:left w:val="none" w:sz="0" w:space="0" w:color="auto"/>
            <w:bottom w:val="none" w:sz="0" w:space="0" w:color="auto"/>
            <w:right w:val="none" w:sz="0" w:space="0" w:color="auto"/>
          </w:divBdr>
        </w:div>
        <w:div w:id="2095931034">
          <w:marLeft w:val="0"/>
          <w:marRight w:val="0"/>
          <w:marTop w:val="100"/>
          <w:marBottom w:val="100"/>
          <w:divBdr>
            <w:top w:val="none" w:sz="0" w:space="0" w:color="auto"/>
            <w:left w:val="none" w:sz="0" w:space="0" w:color="auto"/>
            <w:bottom w:val="none" w:sz="0" w:space="0" w:color="auto"/>
            <w:right w:val="none" w:sz="0" w:space="0" w:color="auto"/>
          </w:divBdr>
          <w:divsChild>
            <w:div w:id="1174296521">
              <w:marLeft w:val="0"/>
              <w:marRight w:val="0"/>
              <w:marTop w:val="0"/>
              <w:marBottom w:val="0"/>
              <w:divBdr>
                <w:top w:val="none" w:sz="0" w:space="0" w:color="auto"/>
                <w:left w:val="none" w:sz="0" w:space="0" w:color="auto"/>
                <w:bottom w:val="none" w:sz="0" w:space="0" w:color="auto"/>
                <w:right w:val="none" w:sz="0" w:space="0" w:color="auto"/>
              </w:divBdr>
              <w:divsChild>
                <w:div w:id="239172920">
                  <w:marLeft w:val="0"/>
                  <w:marRight w:val="0"/>
                  <w:marTop w:val="0"/>
                  <w:marBottom w:val="0"/>
                  <w:divBdr>
                    <w:top w:val="none" w:sz="0" w:space="0" w:color="auto"/>
                    <w:left w:val="none" w:sz="0" w:space="0" w:color="auto"/>
                    <w:bottom w:val="none" w:sz="0" w:space="0" w:color="auto"/>
                    <w:right w:val="none" w:sz="0" w:space="0" w:color="auto"/>
                  </w:divBdr>
                </w:div>
                <w:div w:id="1165709103">
                  <w:marLeft w:val="0"/>
                  <w:marRight w:val="0"/>
                  <w:marTop w:val="0"/>
                  <w:marBottom w:val="0"/>
                  <w:divBdr>
                    <w:top w:val="none" w:sz="0" w:space="0" w:color="auto"/>
                    <w:left w:val="none" w:sz="0" w:space="0" w:color="auto"/>
                    <w:bottom w:val="none" w:sz="0" w:space="0" w:color="auto"/>
                    <w:right w:val="none" w:sz="0" w:space="0" w:color="auto"/>
                  </w:divBdr>
                </w:div>
                <w:div w:id="1932348054">
                  <w:marLeft w:val="0"/>
                  <w:marRight w:val="0"/>
                  <w:marTop w:val="0"/>
                  <w:marBottom w:val="0"/>
                  <w:divBdr>
                    <w:top w:val="none" w:sz="0" w:space="0" w:color="auto"/>
                    <w:left w:val="none" w:sz="0" w:space="0" w:color="auto"/>
                    <w:bottom w:val="none" w:sz="0" w:space="0" w:color="auto"/>
                    <w:right w:val="none" w:sz="0" w:space="0" w:color="auto"/>
                  </w:divBdr>
                </w:div>
                <w:div w:id="810680984">
                  <w:marLeft w:val="0"/>
                  <w:marRight w:val="0"/>
                  <w:marTop w:val="0"/>
                  <w:marBottom w:val="0"/>
                  <w:divBdr>
                    <w:top w:val="none" w:sz="0" w:space="0" w:color="auto"/>
                    <w:left w:val="none" w:sz="0" w:space="0" w:color="auto"/>
                    <w:bottom w:val="none" w:sz="0" w:space="0" w:color="auto"/>
                    <w:right w:val="none" w:sz="0" w:space="0" w:color="auto"/>
                  </w:divBdr>
                </w:div>
                <w:div w:id="571505007">
                  <w:marLeft w:val="0"/>
                  <w:marRight w:val="0"/>
                  <w:marTop w:val="0"/>
                  <w:marBottom w:val="0"/>
                  <w:divBdr>
                    <w:top w:val="none" w:sz="0" w:space="0" w:color="auto"/>
                    <w:left w:val="none" w:sz="0" w:space="0" w:color="auto"/>
                    <w:bottom w:val="none" w:sz="0" w:space="0" w:color="auto"/>
                    <w:right w:val="none" w:sz="0" w:space="0" w:color="auto"/>
                  </w:divBdr>
                </w:div>
              </w:divsChild>
            </w:div>
            <w:div w:id="1710494959">
              <w:marLeft w:val="0"/>
              <w:marRight w:val="0"/>
              <w:marTop w:val="0"/>
              <w:marBottom w:val="0"/>
              <w:divBdr>
                <w:top w:val="none" w:sz="0" w:space="0" w:color="auto"/>
                <w:left w:val="none" w:sz="0" w:space="0" w:color="auto"/>
                <w:bottom w:val="none" w:sz="0" w:space="0" w:color="auto"/>
                <w:right w:val="none" w:sz="0" w:space="0" w:color="auto"/>
              </w:divBdr>
              <w:divsChild>
                <w:div w:id="195001866">
                  <w:marLeft w:val="0"/>
                  <w:marRight w:val="0"/>
                  <w:marTop w:val="0"/>
                  <w:marBottom w:val="0"/>
                  <w:divBdr>
                    <w:top w:val="none" w:sz="0" w:space="0" w:color="auto"/>
                    <w:left w:val="none" w:sz="0" w:space="0" w:color="auto"/>
                    <w:bottom w:val="none" w:sz="0" w:space="0" w:color="auto"/>
                    <w:right w:val="none" w:sz="0" w:space="0" w:color="auto"/>
                  </w:divBdr>
                  <w:divsChild>
                    <w:div w:id="1720320060">
                      <w:marLeft w:val="0"/>
                      <w:marRight w:val="0"/>
                      <w:marTop w:val="0"/>
                      <w:marBottom w:val="0"/>
                      <w:divBdr>
                        <w:top w:val="none" w:sz="0" w:space="0" w:color="auto"/>
                        <w:left w:val="none" w:sz="0" w:space="0" w:color="auto"/>
                        <w:bottom w:val="single" w:sz="6" w:space="0" w:color="808080"/>
                        <w:right w:val="none" w:sz="0" w:space="0" w:color="auto"/>
                      </w:divBdr>
                    </w:div>
                    <w:div w:id="135325915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7AF1-90F0-4B67-8AA6-B0F296D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3838</Words>
  <Characters>21882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Süreyya  DEMİR</dc:creator>
  <cp:lastModifiedBy>Aptullah BILDIRCIN</cp:lastModifiedBy>
  <cp:revision>2</cp:revision>
  <dcterms:created xsi:type="dcterms:W3CDTF">2015-12-15T09:11:00Z</dcterms:created>
  <dcterms:modified xsi:type="dcterms:W3CDTF">2015-12-15T09:11:00Z</dcterms:modified>
</cp:coreProperties>
</file>